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7A" w:rsidRDefault="000A2F18">
      <w:bookmarkStart w:id="0" w:name="_GoBack"/>
      <w:r>
        <w:rPr>
          <w:rStyle w:val="Strong"/>
          <w:rFonts w:ascii="Arial" w:hAnsi="Arial" w:cs="Arial"/>
          <w:sz w:val="36"/>
          <w:szCs w:val="36"/>
        </w:rPr>
        <w:t>How Courts Work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Style w:val="Strong"/>
          <w:rFonts w:ascii="Arial" w:hAnsi="Arial" w:cs="Arial"/>
          <w:sz w:val="36"/>
          <w:szCs w:val="36"/>
        </w:rPr>
        <w:t>Courts and Legal Procedures</w:t>
      </w:r>
      <w:bookmarkEnd w:id="0"/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Answer the following questions after completing the readings: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  <w:t>1.   Why is it important to have independent courts?</w:t>
      </w:r>
      <w:r>
        <w:rPr>
          <w:rFonts w:ascii="Arial" w:hAnsi="Arial" w:cs="Arial"/>
          <w:sz w:val="27"/>
          <w:szCs w:val="27"/>
        </w:rPr>
        <w:br/>
        <w:t>2.   Courts resolve disputes between: (List 3)</w:t>
      </w:r>
      <w:r>
        <w:rPr>
          <w:rFonts w:ascii="Arial" w:hAnsi="Arial" w:cs="Arial"/>
          <w:sz w:val="27"/>
          <w:szCs w:val="27"/>
        </w:rPr>
        <w:br/>
        <w:t>3.   Who does the court protect?</w:t>
      </w:r>
      <w:r>
        <w:rPr>
          <w:rFonts w:ascii="Arial" w:hAnsi="Arial" w:cs="Arial"/>
          <w:sz w:val="27"/>
          <w:szCs w:val="27"/>
        </w:rPr>
        <w:br/>
        <w:t>4.   What type of business is conducted in state courts?</w:t>
      </w:r>
      <w:r>
        <w:rPr>
          <w:rFonts w:ascii="Arial" w:hAnsi="Arial" w:cs="Arial"/>
          <w:sz w:val="27"/>
          <w:szCs w:val="27"/>
        </w:rPr>
        <w:br/>
        <w:t xml:space="preserve">5.   Explain the difference between a trial court, and </w:t>
      </w:r>
      <w:r>
        <w:rPr>
          <w:rFonts w:ascii="Arial" w:hAnsi="Arial" w:cs="Arial"/>
          <w:sz w:val="27"/>
          <w:szCs w:val="27"/>
        </w:rPr>
        <w:t>appellate</w:t>
      </w:r>
      <w:r>
        <w:rPr>
          <w:rFonts w:ascii="Arial" w:hAnsi="Arial" w:cs="Arial"/>
          <w:sz w:val="27"/>
          <w:szCs w:val="27"/>
        </w:rPr>
        <w:t xml:space="preserve"> court and a court of last resort.</w:t>
      </w:r>
      <w:r>
        <w:rPr>
          <w:rFonts w:ascii="Arial" w:hAnsi="Arial" w:cs="Arial"/>
          <w:sz w:val="27"/>
          <w:szCs w:val="27"/>
        </w:rPr>
        <w:br/>
        <w:t>6.   What are things judges do NOT do?</w:t>
      </w:r>
      <w:r>
        <w:rPr>
          <w:rFonts w:ascii="Arial" w:hAnsi="Arial" w:cs="Arial"/>
          <w:sz w:val="27"/>
          <w:szCs w:val="27"/>
        </w:rPr>
        <w:br/>
        <w:t>7.   What is their proper role?</w:t>
      </w:r>
      <w:r>
        <w:rPr>
          <w:rFonts w:ascii="Arial" w:hAnsi="Arial" w:cs="Arial"/>
          <w:sz w:val="27"/>
          <w:szCs w:val="27"/>
        </w:rPr>
        <w:br/>
        <w:t>8.   Where do jurors come from?</w:t>
      </w:r>
      <w:r>
        <w:rPr>
          <w:rFonts w:ascii="Arial" w:hAnsi="Arial" w:cs="Arial"/>
          <w:sz w:val="27"/>
          <w:szCs w:val="27"/>
        </w:rPr>
        <w:br/>
        <w:t>9.   What are the choices a jury is given in a criminal case? </w:t>
      </w:r>
      <w:r>
        <w:rPr>
          <w:rFonts w:ascii="Arial" w:hAnsi="Arial" w:cs="Arial"/>
          <w:sz w:val="27"/>
          <w:szCs w:val="27"/>
        </w:rPr>
        <w:br/>
        <w:t>10.  What are the choices a jury is given in a civil case? </w:t>
      </w:r>
      <w:r>
        <w:rPr>
          <w:rFonts w:ascii="Arial" w:hAnsi="Arial" w:cs="Arial"/>
          <w:sz w:val="27"/>
          <w:szCs w:val="27"/>
        </w:rPr>
        <w:br/>
        <w:t>11.  How does the judge interact with the jury regarding evidence?</w:t>
      </w:r>
      <w:r>
        <w:rPr>
          <w:rFonts w:ascii="Arial" w:hAnsi="Arial" w:cs="Arial"/>
          <w:sz w:val="27"/>
          <w:szCs w:val="27"/>
        </w:rPr>
        <w:br/>
        <w:t>12.  What does a grand jury do?</w:t>
      </w:r>
      <w:r>
        <w:rPr>
          <w:rFonts w:ascii="Arial" w:hAnsi="Arial" w:cs="Arial"/>
          <w:sz w:val="27"/>
          <w:szCs w:val="27"/>
        </w:rPr>
        <w:br/>
        <w:t>13.  How many jurors are typically on a grand jury?</w:t>
      </w:r>
      <w:r>
        <w:rPr>
          <w:rFonts w:ascii="Arial" w:hAnsi="Arial" w:cs="Arial"/>
          <w:sz w:val="27"/>
          <w:szCs w:val="27"/>
        </w:rPr>
        <w:br/>
        <w:t>14.  How do grand juries differ from trial juries?</w:t>
      </w:r>
      <w:r>
        <w:rPr>
          <w:rFonts w:ascii="Arial" w:hAnsi="Arial" w:cs="Arial"/>
          <w:sz w:val="27"/>
          <w:szCs w:val="27"/>
        </w:rPr>
        <w:br/>
        <w:t>15.  How were juries and judges abused prior to the American Revolution?</w:t>
      </w:r>
      <w:r>
        <w:rPr>
          <w:rFonts w:ascii="Arial" w:hAnsi="Arial" w:cs="Arial"/>
          <w:sz w:val="27"/>
          <w:szCs w:val="27"/>
        </w:rPr>
        <w:br/>
        <w:t>16.  What were the three steps the founders put into the Constitution that  makes sure judges serve the law and not political bosses, the media or special interest groups?</w:t>
      </w:r>
      <w:r>
        <w:rPr>
          <w:rFonts w:ascii="Arial" w:hAnsi="Arial" w:cs="Arial"/>
          <w:sz w:val="27"/>
          <w:szCs w:val="27"/>
        </w:rPr>
        <w:br/>
        <w:t>17.  Give three examples of how the courts have protected individual liberties</w:t>
      </w:r>
      <w:r>
        <w:rPr>
          <w:rFonts w:ascii="Arial" w:hAnsi="Arial" w:cs="Arial"/>
          <w:sz w:val="27"/>
          <w:szCs w:val="27"/>
        </w:rPr>
        <w:br/>
        <w:t>18.  What is "telephone justice?"</w:t>
      </w:r>
      <w:r>
        <w:rPr>
          <w:rFonts w:ascii="Arial" w:hAnsi="Arial" w:cs="Arial"/>
          <w:sz w:val="27"/>
          <w:szCs w:val="27"/>
        </w:rPr>
        <w:br/>
        <w:t xml:space="preserve">19.  Judicial </w:t>
      </w:r>
      <w:r>
        <w:rPr>
          <w:rFonts w:ascii="Arial" w:eastAsia="Calibri" w:hAnsi="Arial" w:cs="Arial"/>
          <w:sz w:val="27"/>
          <w:szCs w:val="27"/>
        </w:rPr>
        <w:t>Decisions are based on what is ______ and _______under the law, not what is __________.</w:t>
      </w:r>
    </w:p>
    <w:sectPr w:rsidR="003C2B7A" w:rsidSect="000A2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18"/>
    <w:rsid w:val="00093E8F"/>
    <w:rsid w:val="000A2F18"/>
    <w:rsid w:val="0072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EAD04-6717-430C-A372-B00361A4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2017-09-10T13:47:00Z</dcterms:created>
  <dcterms:modified xsi:type="dcterms:W3CDTF">2017-09-10T13:48:00Z</dcterms:modified>
</cp:coreProperties>
</file>