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C0" w:rsidRPr="009808C0" w:rsidRDefault="009808C0" w:rsidP="009808C0">
      <w:pPr>
        <w:pStyle w:val="NoSpacing"/>
        <w:rPr>
          <w:rFonts w:ascii="Arial" w:hAnsi="Arial" w:cs="Arial"/>
          <w:b/>
          <w:sz w:val="40"/>
          <w:szCs w:val="40"/>
        </w:rPr>
      </w:pPr>
      <w:r w:rsidRPr="009808C0">
        <w:rPr>
          <w:rFonts w:ascii="Arial" w:hAnsi="Arial" w:cs="Arial"/>
          <w:b/>
          <w:sz w:val="40"/>
          <w:szCs w:val="40"/>
        </w:rPr>
        <w:t>GEORGE GRENVILLE</w:t>
      </w:r>
    </w:p>
    <w:p w:rsidR="009808C0" w:rsidRPr="004208D5" w:rsidRDefault="009808C0" w:rsidP="009808C0">
      <w:pPr>
        <w:pStyle w:val="NoSpacing"/>
        <w:rPr>
          <w:rFonts w:ascii="Arial" w:hAnsi="Arial" w:cs="Arial"/>
          <w:sz w:val="28"/>
          <w:szCs w:val="28"/>
        </w:rPr>
      </w:pPr>
    </w:p>
    <w:p w:rsidR="004208D5" w:rsidRDefault="004208D5" w:rsidP="009808C0">
      <w:pPr>
        <w:pStyle w:val="NoSpacing"/>
        <w:rPr>
          <w:rFonts w:ascii="Arial" w:hAnsi="Arial" w:cs="Arial"/>
          <w:sz w:val="28"/>
          <w:szCs w:val="28"/>
        </w:rPr>
      </w:pPr>
    </w:p>
    <w:p w:rsidR="009808C0" w:rsidRDefault="009808C0" w:rsidP="009808C0">
      <w:pPr>
        <w:pStyle w:val="NoSpacing"/>
        <w:rPr>
          <w:rFonts w:ascii="Arial" w:hAnsi="Arial" w:cs="Arial"/>
          <w:sz w:val="28"/>
          <w:szCs w:val="28"/>
        </w:rPr>
      </w:pPr>
      <w:r w:rsidRPr="004208D5">
        <w:rPr>
          <w:rFonts w:ascii="Arial" w:hAnsi="Arial" w:cs="Arial"/>
          <w:sz w:val="28"/>
          <w:szCs w:val="28"/>
        </w:rPr>
        <w:t xml:space="preserve">     British Prime Minister George Grenville was the architect of tax laws designed to have the American Colonies shoulder a portion of British debt. </w:t>
      </w:r>
    </w:p>
    <w:p w:rsidR="004208D5" w:rsidRPr="004208D5" w:rsidRDefault="004208D5" w:rsidP="009808C0">
      <w:pPr>
        <w:pStyle w:val="NoSpacing"/>
        <w:rPr>
          <w:rFonts w:ascii="Arial" w:hAnsi="Arial" w:cs="Arial"/>
          <w:sz w:val="28"/>
          <w:szCs w:val="28"/>
        </w:rPr>
      </w:pPr>
    </w:p>
    <w:p w:rsidR="009808C0" w:rsidRPr="009808C0" w:rsidRDefault="009808C0" w:rsidP="009808C0">
      <w:pPr>
        <w:pStyle w:val="NoSpacing"/>
        <w:rPr>
          <w:rFonts w:ascii="Arial" w:hAnsi="Arial" w:cs="Arial"/>
          <w:sz w:val="24"/>
          <w:szCs w:val="24"/>
        </w:rPr>
      </w:pPr>
    </w:p>
    <w:p w:rsidR="009808C0" w:rsidRPr="009808C0" w:rsidRDefault="009808C0" w:rsidP="009808C0">
      <w:pPr>
        <w:pStyle w:val="NoSpacing"/>
        <w:rPr>
          <w:rFonts w:ascii="Arial" w:hAnsi="Arial" w:cs="Arial"/>
          <w:b/>
          <w:sz w:val="28"/>
          <w:szCs w:val="28"/>
          <w:u w:val="single"/>
        </w:rPr>
      </w:pPr>
      <w:r w:rsidRPr="009808C0">
        <w:rPr>
          <w:rFonts w:ascii="Arial" w:hAnsi="Arial" w:cs="Arial"/>
          <w:b/>
          <w:sz w:val="28"/>
          <w:szCs w:val="28"/>
          <w:u w:val="single"/>
        </w:rPr>
        <w:t>George Grenville and British Debt</w:t>
      </w:r>
    </w:p>
    <w:p w:rsidR="009808C0" w:rsidRPr="009808C0" w:rsidRDefault="009808C0" w:rsidP="009808C0">
      <w:pPr>
        <w:pStyle w:val="NoSpacing"/>
        <w:rPr>
          <w:rFonts w:ascii="Arial" w:hAnsi="Arial" w:cs="Arial"/>
          <w:sz w:val="24"/>
          <w:szCs w:val="24"/>
        </w:rPr>
      </w:pPr>
      <w:r>
        <w:rPr>
          <w:rFonts w:ascii="Arial" w:hAnsi="Arial" w:cs="Arial"/>
          <w:sz w:val="24"/>
          <w:szCs w:val="24"/>
        </w:rPr>
        <w:t xml:space="preserve"> </w:t>
      </w:r>
    </w:p>
    <w:p w:rsidR="009808C0" w:rsidRPr="004208D5" w:rsidRDefault="009808C0" w:rsidP="009808C0">
      <w:pPr>
        <w:pStyle w:val="NoSpacing"/>
        <w:rPr>
          <w:rFonts w:ascii="Arial" w:hAnsi="Arial" w:cs="Arial"/>
          <w:sz w:val="28"/>
          <w:szCs w:val="28"/>
        </w:rPr>
      </w:pPr>
      <w:r w:rsidRPr="004208D5">
        <w:rPr>
          <w:rFonts w:ascii="Arial" w:hAnsi="Arial" w:cs="Arial"/>
          <w:sz w:val="28"/>
          <w:szCs w:val="28"/>
        </w:rPr>
        <w:t xml:space="preserve">     Do you know someone who, once they </w:t>
      </w:r>
      <w:proofErr w:type="gramStart"/>
      <w:r w:rsidRPr="004208D5">
        <w:rPr>
          <w:rFonts w:ascii="Arial" w:hAnsi="Arial" w:cs="Arial"/>
          <w:sz w:val="28"/>
          <w:szCs w:val="28"/>
        </w:rPr>
        <w:t>make a decision</w:t>
      </w:r>
      <w:proofErr w:type="gramEnd"/>
      <w:r w:rsidRPr="004208D5">
        <w:rPr>
          <w:rFonts w:ascii="Arial" w:hAnsi="Arial" w:cs="Arial"/>
          <w:sz w:val="28"/>
          <w:szCs w:val="28"/>
        </w:rPr>
        <w:t xml:space="preserve">, nothing can change their mind?  Someone so stubborn that they continue to do the same thing </w:t>
      </w:r>
      <w:proofErr w:type="gramStart"/>
      <w:r w:rsidRPr="004208D5">
        <w:rPr>
          <w:rFonts w:ascii="Arial" w:hAnsi="Arial" w:cs="Arial"/>
          <w:sz w:val="28"/>
          <w:szCs w:val="28"/>
        </w:rPr>
        <w:t>over and over again</w:t>
      </w:r>
      <w:proofErr w:type="gramEnd"/>
      <w:r w:rsidRPr="004208D5">
        <w:rPr>
          <w:rFonts w:ascii="Arial" w:hAnsi="Arial" w:cs="Arial"/>
          <w:sz w:val="28"/>
          <w:szCs w:val="28"/>
        </w:rPr>
        <w:t xml:space="preserve"> and hope for a different outcome? According to historians, George Grenville 'excelled at doing the wrong thing - repeatedly' as British Prime Minister. In fact, some believe that Grenville was ultimately responsible for creating the conditions that led to the American Revolution. </w:t>
      </w:r>
    </w:p>
    <w:p w:rsidR="009808C0" w:rsidRPr="004208D5" w:rsidRDefault="009808C0" w:rsidP="009808C0">
      <w:pPr>
        <w:pStyle w:val="NoSpacing"/>
        <w:rPr>
          <w:rFonts w:ascii="Arial" w:hAnsi="Arial" w:cs="Arial"/>
          <w:sz w:val="28"/>
          <w:szCs w:val="28"/>
        </w:rPr>
      </w:pPr>
    </w:p>
    <w:p w:rsidR="009808C0" w:rsidRPr="004208D5" w:rsidRDefault="009808C0" w:rsidP="009808C0">
      <w:pPr>
        <w:pStyle w:val="NoSpacing"/>
        <w:rPr>
          <w:rFonts w:ascii="Arial" w:hAnsi="Arial" w:cs="Arial"/>
          <w:sz w:val="28"/>
          <w:szCs w:val="28"/>
        </w:rPr>
      </w:pPr>
      <w:r w:rsidRPr="004208D5">
        <w:rPr>
          <w:rFonts w:ascii="Arial" w:hAnsi="Arial" w:cs="Arial"/>
          <w:sz w:val="28"/>
          <w:szCs w:val="28"/>
        </w:rPr>
        <w:t xml:space="preserve">     A member of British Parliament since 1742, George Grenville became Prime Minister at the end of the Seven Years' War (1754-1763), which left Britain heavily in debt. Demonstrating his lack of finesse, Grenville called the American colonists the 'least taxed people in the world' and demanded they pay a higher share of the British war debt through taxes. Under Grenville's leadership, British officials came to view the American Colonies as a direct source of revenue. </w:t>
      </w:r>
    </w:p>
    <w:p w:rsidR="009808C0" w:rsidRPr="004208D5" w:rsidRDefault="009808C0" w:rsidP="009808C0">
      <w:pPr>
        <w:pStyle w:val="NoSpacing"/>
        <w:rPr>
          <w:rFonts w:ascii="Arial" w:hAnsi="Arial" w:cs="Arial"/>
          <w:sz w:val="28"/>
          <w:szCs w:val="28"/>
        </w:rPr>
      </w:pPr>
    </w:p>
    <w:p w:rsidR="009808C0" w:rsidRPr="009808C0" w:rsidRDefault="009808C0" w:rsidP="009808C0">
      <w:pPr>
        <w:pStyle w:val="NoSpacing"/>
        <w:rPr>
          <w:rFonts w:ascii="Arial" w:hAnsi="Arial" w:cs="Arial"/>
          <w:b/>
          <w:sz w:val="28"/>
          <w:szCs w:val="28"/>
          <w:u w:val="single"/>
        </w:rPr>
      </w:pPr>
      <w:r w:rsidRPr="009808C0">
        <w:rPr>
          <w:rFonts w:ascii="Arial" w:hAnsi="Arial" w:cs="Arial"/>
          <w:b/>
          <w:sz w:val="28"/>
          <w:szCs w:val="28"/>
          <w:u w:val="single"/>
        </w:rPr>
        <w:t>Grenville's Tax Schemes</w:t>
      </w:r>
    </w:p>
    <w:p w:rsidR="009808C0" w:rsidRPr="004208D5" w:rsidRDefault="009808C0" w:rsidP="009808C0">
      <w:pPr>
        <w:pStyle w:val="NoSpacing"/>
        <w:rPr>
          <w:rFonts w:ascii="Arial" w:hAnsi="Arial" w:cs="Arial"/>
          <w:sz w:val="28"/>
          <w:szCs w:val="28"/>
        </w:rPr>
      </w:pPr>
    </w:p>
    <w:p w:rsidR="009808C0" w:rsidRPr="004208D5" w:rsidRDefault="009808C0" w:rsidP="009808C0">
      <w:pPr>
        <w:pStyle w:val="NoSpacing"/>
        <w:rPr>
          <w:rFonts w:ascii="Arial" w:hAnsi="Arial" w:cs="Arial"/>
          <w:sz w:val="28"/>
          <w:szCs w:val="28"/>
        </w:rPr>
      </w:pPr>
      <w:r w:rsidRPr="004208D5">
        <w:rPr>
          <w:rFonts w:ascii="Arial" w:hAnsi="Arial" w:cs="Arial"/>
          <w:sz w:val="28"/>
          <w:szCs w:val="28"/>
        </w:rPr>
        <w:t xml:space="preserve">     To extract more money from the Colonies, Grenville presided over a gaggle of new parliamentary tax measures. There were several, but we'll talk about three of the most significant: </w:t>
      </w:r>
    </w:p>
    <w:p w:rsidR="009808C0" w:rsidRPr="004208D5" w:rsidRDefault="009808C0" w:rsidP="009808C0">
      <w:pPr>
        <w:pStyle w:val="NoSpacing"/>
        <w:rPr>
          <w:rFonts w:ascii="Arial" w:hAnsi="Arial" w:cs="Arial"/>
          <w:sz w:val="28"/>
          <w:szCs w:val="28"/>
        </w:rPr>
      </w:pPr>
    </w:p>
    <w:p w:rsidR="009808C0" w:rsidRPr="004208D5" w:rsidRDefault="009808C0" w:rsidP="009808C0">
      <w:pPr>
        <w:pStyle w:val="NoSpacing"/>
        <w:numPr>
          <w:ilvl w:val="0"/>
          <w:numId w:val="1"/>
        </w:numPr>
        <w:rPr>
          <w:rFonts w:ascii="Arial" w:hAnsi="Arial" w:cs="Arial"/>
          <w:sz w:val="28"/>
          <w:szCs w:val="28"/>
        </w:rPr>
      </w:pPr>
      <w:r w:rsidRPr="004208D5">
        <w:rPr>
          <w:rFonts w:ascii="Arial" w:hAnsi="Arial" w:cs="Arial"/>
          <w:sz w:val="28"/>
          <w:szCs w:val="28"/>
          <w:u w:val="single"/>
        </w:rPr>
        <w:t>The Sugar Act of 1764</w:t>
      </w:r>
      <w:r w:rsidRPr="004208D5">
        <w:rPr>
          <w:rFonts w:ascii="Arial" w:hAnsi="Arial" w:cs="Arial"/>
          <w:sz w:val="28"/>
          <w:szCs w:val="28"/>
        </w:rPr>
        <w:t xml:space="preserve"> tightened the enforcement of colonial tax collection. Though it did reduce the tax on sugar, it taxed </w:t>
      </w:r>
      <w:proofErr w:type="gramStart"/>
      <w:r w:rsidRPr="004208D5">
        <w:rPr>
          <w:rFonts w:ascii="Arial" w:hAnsi="Arial" w:cs="Arial"/>
          <w:sz w:val="28"/>
          <w:szCs w:val="28"/>
        </w:rPr>
        <w:t>a number of</w:t>
      </w:r>
      <w:proofErr w:type="gramEnd"/>
      <w:r w:rsidRPr="004208D5">
        <w:rPr>
          <w:rFonts w:ascii="Arial" w:hAnsi="Arial" w:cs="Arial"/>
          <w:sz w:val="28"/>
          <w:szCs w:val="28"/>
        </w:rPr>
        <w:t xml:space="preserve"> new items for the first time. In Grenville's estimation, the Sugar Act would help pay for 'the necessary expenses of defending, protecting, and securing, the said colonies and plantations.' </w:t>
      </w:r>
    </w:p>
    <w:p w:rsidR="009808C0" w:rsidRPr="004208D5" w:rsidRDefault="009808C0" w:rsidP="009808C0">
      <w:pPr>
        <w:pStyle w:val="NoSpacing"/>
        <w:ind w:left="1080"/>
        <w:rPr>
          <w:rFonts w:ascii="Arial" w:hAnsi="Arial" w:cs="Arial"/>
          <w:sz w:val="28"/>
          <w:szCs w:val="28"/>
        </w:rPr>
      </w:pPr>
    </w:p>
    <w:p w:rsidR="009808C0" w:rsidRPr="004208D5" w:rsidRDefault="009808C0" w:rsidP="009808C0">
      <w:pPr>
        <w:pStyle w:val="NoSpacing"/>
        <w:numPr>
          <w:ilvl w:val="0"/>
          <w:numId w:val="1"/>
        </w:numPr>
        <w:rPr>
          <w:rFonts w:ascii="Arial" w:hAnsi="Arial" w:cs="Arial"/>
          <w:sz w:val="28"/>
          <w:szCs w:val="28"/>
        </w:rPr>
      </w:pPr>
      <w:r w:rsidRPr="004208D5">
        <w:rPr>
          <w:rFonts w:ascii="Arial" w:hAnsi="Arial" w:cs="Arial"/>
          <w:sz w:val="28"/>
          <w:szCs w:val="28"/>
          <w:u w:val="single"/>
        </w:rPr>
        <w:t>The Quartering Act of 1765</w:t>
      </w:r>
      <w:r w:rsidRPr="004208D5">
        <w:rPr>
          <w:rFonts w:ascii="Arial" w:hAnsi="Arial" w:cs="Arial"/>
          <w:sz w:val="28"/>
          <w:szCs w:val="28"/>
        </w:rPr>
        <w:t xml:space="preserve"> forced Americans to spend their own money to feed and house British troops stationed in the Colonies. The monetary burden, in addition to having soldiers in their houses, incensed the colonists.</w:t>
      </w:r>
    </w:p>
    <w:p w:rsidR="009808C0" w:rsidRPr="004208D5" w:rsidRDefault="009808C0" w:rsidP="009808C0">
      <w:pPr>
        <w:pStyle w:val="NoSpacing"/>
        <w:ind w:left="1080"/>
        <w:rPr>
          <w:rFonts w:ascii="Arial" w:hAnsi="Arial" w:cs="Arial"/>
          <w:sz w:val="28"/>
          <w:szCs w:val="28"/>
        </w:rPr>
      </w:pPr>
      <w:r w:rsidRPr="004208D5">
        <w:rPr>
          <w:rFonts w:ascii="Arial" w:hAnsi="Arial" w:cs="Arial"/>
          <w:sz w:val="28"/>
          <w:szCs w:val="28"/>
        </w:rPr>
        <w:t xml:space="preserve"> </w:t>
      </w:r>
    </w:p>
    <w:p w:rsidR="009808C0" w:rsidRPr="004208D5" w:rsidRDefault="009808C0" w:rsidP="009808C0">
      <w:pPr>
        <w:pStyle w:val="NoSpacing"/>
        <w:numPr>
          <w:ilvl w:val="0"/>
          <w:numId w:val="1"/>
        </w:numPr>
        <w:rPr>
          <w:rFonts w:ascii="Arial" w:hAnsi="Arial" w:cs="Arial"/>
          <w:sz w:val="28"/>
          <w:szCs w:val="28"/>
        </w:rPr>
      </w:pPr>
      <w:r w:rsidRPr="004208D5">
        <w:rPr>
          <w:rFonts w:ascii="Arial" w:hAnsi="Arial" w:cs="Arial"/>
          <w:sz w:val="28"/>
          <w:szCs w:val="28"/>
        </w:rPr>
        <w:t xml:space="preserve">The Stamp Act of 1764 required that all official colonial business use stamped paper, which required the payment of a tax. This measure affected most every colonist. </w:t>
      </w:r>
    </w:p>
    <w:p w:rsidR="009808C0" w:rsidRPr="004208D5" w:rsidRDefault="009808C0" w:rsidP="009808C0">
      <w:pPr>
        <w:pStyle w:val="NoSpacing"/>
        <w:rPr>
          <w:rFonts w:ascii="Arial" w:hAnsi="Arial" w:cs="Arial"/>
          <w:sz w:val="28"/>
          <w:szCs w:val="28"/>
        </w:rPr>
      </w:pPr>
    </w:p>
    <w:p w:rsidR="009808C0" w:rsidRDefault="009808C0" w:rsidP="009808C0">
      <w:pPr>
        <w:pStyle w:val="NoSpacing"/>
        <w:rPr>
          <w:rFonts w:ascii="Arial" w:hAnsi="Arial" w:cs="Arial"/>
          <w:sz w:val="28"/>
          <w:szCs w:val="28"/>
        </w:rPr>
      </w:pPr>
      <w:r w:rsidRPr="004208D5">
        <w:rPr>
          <w:rFonts w:ascii="Arial" w:hAnsi="Arial" w:cs="Arial"/>
          <w:sz w:val="28"/>
          <w:szCs w:val="28"/>
        </w:rPr>
        <w:lastRenderedPageBreak/>
        <w:t xml:space="preserve">     These examples are only the major points of Grenville's tax schemes. There were others that attempted to squeeze more money out of America; however, many of these tax measures did the opposite of what Grenville sought. Instead of providing more revenue for the Crown, they cost more to enforce than it brought in to the royal treasury. </w:t>
      </w:r>
    </w:p>
    <w:p w:rsidR="004208D5" w:rsidRDefault="004208D5" w:rsidP="009808C0">
      <w:pPr>
        <w:pStyle w:val="NoSpacing"/>
        <w:rPr>
          <w:rFonts w:ascii="Arial" w:hAnsi="Arial" w:cs="Arial"/>
          <w:sz w:val="28"/>
          <w:szCs w:val="28"/>
        </w:rPr>
      </w:pPr>
    </w:p>
    <w:p w:rsidR="004208D5" w:rsidRPr="004208D5" w:rsidRDefault="004208D5" w:rsidP="009808C0">
      <w:pPr>
        <w:pStyle w:val="NoSpacing"/>
        <w:rPr>
          <w:rFonts w:ascii="Arial" w:hAnsi="Arial" w:cs="Arial"/>
          <w:sz w:val="28"/>
          <w:szCs w:val="28"/>
        </w:rPr>
      </w:pPr>
    </w:p>
    <w:p w:rsidR="009808C0" w:rsidRPr="004208D5" w:rsidRDefault="009808C0" w:rsidP="009808C0">
      <w:pPr>
        <w:pStyle w:val="NoSpacing"/>
        <w:rPr>
          <w:rFonts w:ascii="Arial" w:hAnsi="Arial" w:cs="Arial"/>
          <w:sz w:val="28"/>
          <w:szCs w:val="28"/>
        </w:rPr>
      </w:pPr>
    </w:p>
    <w:p w:rsidR="009808C0" w:rsidRPr="009808C0" w:rsidRDefault="009808C0" w:rsidP="009808C0">
      <w:pPr>
        <w:pStyle w:val="NoSpacing"/>
        <w:rPr>
          <w:rFonts w:ascii="Arial" w:hAnsi="Arial" w:cs="Arial"/>
          <w:b/>
          <w:sz w:val="28"/>
          <w:szCs w:val="28"/>
          <w:u w:val="single"/>
        </w:rPr>
      </w:pPr>
      <w:r w:rsidRPr="009808C0">
        <w:rPr>
          <w:rFonts w:ascii="Arial" w:hAnsi="Arial" w:cs="Arial"/>
          <w:b/>
          <w:sz w:val="28"/>
          <w:szCs w:val="28"/>
          <w:u w:val="single"/>
        </w:rPr>
        <w:t>American Resistance and the Fall of Grenville</w:t>
      </w:r>
    </w:p>
    <w:p w:rsidR="009808C0" w:rsidRPr="009808C0" w:rsidRDefault="009808C0" w:rsidP="009808C0">
      <w:pPr>
        <w:pStyle w:val="NoSpacing"/>
        <w:rPr>
          <w:rFonts w:ascii="Arial" w:hAnsi="Arial" w:cs="Arial"/>
          <w:sz w:val="24"/>
          <w:szCs w:val="24"/>
        </w:rPr>
      </w:pPr>
    </w:p>
    <w:p w:rsidR="009808C0" w:rsidRPr="004208D5" w:rsidRDefault="009808C0" w:rsidP="009808C0">
      <w:pPr>
        <w:pStyle w:val="NoSpacing"/>
        <w:rPr>
          <w:rFonts w:ascii="Arial" w:hAnsi="Arial" w:cs="Arial"/>
          <w:sz w:val="28"/>
          <w:szCs w:val="28"/>
        </w:rPr>
      </w:pPr>
      <w:r w:rsidRPr="004208D5">
        <w:rPr>
          <w:rFonts w:ascii="Arial" w:hAnsi="Arial" w:cs="Arial"/>
          <w:sz w:val="28"/>
          <w:szCs w:val="28"/>
        </w:rPr>
        <w:t xml:space="preserve">     American colonists fought back strongly against Prime Minister Grenville's tax measures. They harassed tax collectors, boycotted British imports, and convened meetings and signed petitions to oppose the revenue laws. When colonists cried 'No taxation without representation!' Grenville called them 'ungrateful' and unappreciative of the benefits given them by the mother country. </w:t>
      </w:r>
    </w:p>
    <w:p w:rsidR="009808C0" w:rsidRPr="004208D5" w:rsidRDefault="009808C0" w:rsidP="009808C0">
      <w:pPr>
        <w:pStyle w:val="NoSpacing"/>
        <w:rPr>
          <w:rFonts w:ascii="Arial" w:hAnsi="Arial" w:cs="Arial"/>
          <w:sz w:val="28"/>
          <w:szCs w:val="28"/>
        </w:rPr>
      </w:pPr>
    </w:p>
    <w:p w:rsidR="00DA18DB" w:rsidRDefault="009808C0" w:rsidP="009808C0">
      <w:pPr>
        <w:pStyle w:val="NoSpacing"/>
        <w:rPr>
          <w:rFonts w:ascii="Arial" w:hAnsi="Arial" w:cs="Arial"/>
          <w:sz w:val="24"/>
          <w:szCs w:val="24"/>
        </w:rPr>
      </w:pPr>
      <w:r w:rsidRPr="004208D5">
        <w:rPr>
          <w:rFonts w:ascii="Arial" w:hAnsi="Arial" w:cs="Arial"/>
          <w:sz w:val="28"/>
          <w:szCs w:val="28"/>
        </w:rPr>
        <w:t xml:space="preserve">     Grenville's failed policies led to his dismissal as Prime Minister in July 1765. He demanded his fellow parliamentarians remain unapologetic</w:t>
      </w:r>
      <w:r>
        <w:rPr>
          <w:rFonts w:ascii="Arial" w:hAnsi="Arial" w:cs="Arial"/>
          <w:sz w:val="24"/>
          <w:szCs w:val="24"/>
        </w:rPr>
        <w:t>.</w:t>
      </w: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Pr="009808C0" w:rsidRDefault="003970A5" w:rsidP="003970A5">
      <w:pPr>
        <w:pStyle w:val="NoSpacing"/>
        <w:rPr>
          <w:rFonts w:ascii="Arial" w:hAnsi="Arial" w:cs="Arial"/>
          <w:b/>
          <w:sz w:val="40"/>
          <w:szCs w:val="40"/>
        </w:rPr>
      </w:pPr>
      <w:r w:rsidRPr="009808C0">
        <w:rPr>
          <w:rFonts w:ascii="Arial" w:hAnsi="Arial" w:cs="Arial"/>
          <w:b/>
          <w:sz w:val="40"/>
          <w:szCs w:val="40"/>
        </w:rPr>
        <w:t>GEORGE GRENVILLE</w:t>
      </w: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bookmarkStart w:id="0" w:name="_GoBack"/>
      <w:bookmarkEnd w:id="0"/>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3970A5">
      <w:pPr>
        <w:pStyle w:val="NoSpacing"/>
        <w:numPr>
          <w:ilvl w:val="0"/>
          <w:numId w:val="2"/>
        </w:numPr>
        <w:ind w:left="1080"/>
        <w:rPr>
          <w:rFonts w:ascii="Arial" w:hAnsi="Arial" w:cs="Arial"/>
          <w:color w:val="000000"/>
          <w:sz w:val="28"/>
          <w:szCs w:val="28"/>
        </w:rPr>
      </w:pPr>
      <w:r w:rsidRPr="003970A5">
        <w:rPr>
          <w:rFonts w:ascii="Arial" w:hAnsi="Arial" w:cs="Arial"/>
          <w:color w:val="000000"/>
          <w:sz w:val="28"/>
          <w:szCs w:val="28"/>
        </w:rPr>
        <w:t>What steps did Grenville take to get the colonists to "like" his system of taxation?</w:t>
      </w:r>
    </w:p>
    <w:p w:rsidR="003970A5" w:rsidRDefault="003970A5" w:rsidP="003970A5">
      <w:pPr>
        <w:pStyle w:val="NoSpacing"/>
        <w:ind w:left="720"/>
        <w:rPr>
          <w:rFonts w:ascii="Arial" w:hAnsi="Arial" w:cs="Arial"/>
          <w:color w:val="000000"/>
          <w:sz w:val="28"/>
          <w:szCs w:val="28"/>
        </w:rPr>
      </w:pPr>
      <w:r w:rsidRPr="003970A5">
        <w:rPr>
          <w:rFonts w:ascii="Arial" w:hAnsi="Arial" w:cs="Arial"/>
          <w:color w:val="000000"/>
          <w:sz w:val="28"/>
          <w:szCs w:val="28"/>
        </w:rPr>
        <w:br/>
        <w:t>2. How did the colonists react when Grenville (and the King) closed the Ohio-valley (Royal Proclamation of 1763)?</w:t>
      </w:r>
    </w:p>
    <w:p w:rsidR="003970A5" w:rsidRDefault="003970A5" w:rsidP="003970A5">
      <w:pPr>
        <w:pStyle w:val="NoSpacing"/>
        <w:ind w:left="720"/>
        <w:rPr>
          <w:rFonts w:ascii="Arial" w:hAnsi="Arial" w:cs="Arial"/>
          <w:color w:val="000000"/>
          <w:sz w:val="28"/>
          <w:szCs w:val="28"/>
        </w:rPr>
      </w:pPr>
    </w:p>
    <w:p w:rsidR="003970A5" w:rsidRDefault="003970A5" w:rsidP="003970A5">
      <w:pPr>
        <w:pStyle w:val="NoSpacing"/>
        <w:ind w:left="720"/>
        <w:rPr>
          <w:rFonts w:ascii="Arial" w:hAnsi="Arial" w:cs="Arial"/>
          <w:color w:val="000000"/>
          <w:sz w:val="28"/>
          <w:szCs w:val="28"/>
        </w:rPr>
      </w:pPr>
      <w:r w:rsidRPr="003970A5">
        <w:rPr>
          <w:rFonts w:ascii="Arial" w:hAnsi="Arial" w:cs="Arial"/>
          <w:color w:val="000000"/>
          <w:sz w:val="28"/>
          <w:szCs w:val="28"/>
        </w:rPr>
        <w:br/>
        <w:t>3. How did the colonists react to the Stamp Act? What happen</w:t>
      </w:r>
      <w:r>
        <w:rPr>
          <w:rFonts w:ascii="Arial" w:hAnsi="Arial" w:cs="Arial"/>
          <w:color w:val="000000"/>
          <w:sz w:val="28"/>
          <w:szCs w:val="28"/>
        </w:rPr>
        <w:t>e</w:t>
      </w:r>
      <w:r w:rsidRPr="003970A5">
        <w:rPr>
          <w:rFonts w:ascii="Arial" w:hAnsi="Arial" w:cs="Arial"/>
          <w:color w:val="000000"/>
          <w:sz w:val="28"/>
          <w:szCs w:val="28"/>
        </w:rPr>
        <w:t>d to Gren</w:t>
      </w:r>
      <w:r>
        <w:rPr>
          <w:rFonts w:ascii="Arial" w:hAnsi="Arial" w:cs="Arial"/>
          <w:color w:val="000000"/>
          <w:sz w:val="28"/>
          <w:szCs w:val="28"/>
        </w:rPr>
        <w:t>ville after this law was passed</w:t>
      </w:r>
    </w:p>
    <w:p w:rsidR="003970A5" w:rsidRDefault="003970A5" w:rsidP="003970A5">
      <w:pPr>
        <w:pStyle w:val="NoSpacing"/>
        <w:ind w:left="720"/>
        <w:rPr>
          <w:rFonts w:ascii="Arial" w:hAnsi="Arial" w:cs="Arial"/>
          <w:color w:val="000000"/>
          <w:sz w:val="28"/>
          <w:szCs w:val="28"/>
        </w:rPr>
      </w:pPr>
      <w:r w:rsidRPr="003970A5">
        <w:rPr>
          <w:rFonts w:ascii="Arial" w:hAnsi="Arial" w:cs="Arial"/>
          <w:color w:val="000000"/>
          <w:sz w:val="28"/>
          <w:szCs w:val="28"/>
        </w:rPr>
        <w:br/>
        <w:t>4. How did Townshend's taxes differ from Grenville's taxes?</w:t>
      </w:r>
    </w:p>
    <w:p w:rsidR="003970A5" w:rsidRDefault="003970A5" w:rsidP="003970A5">
      <w:pPr>
        <w:pStyle w:val="NoSpacing"/>
        <w:ind w:left="720"/>
        <w:rPr>
          <w:rFonts w:ascii="Arial" w:hAnsi="Arial" w:cs="Arial"/>
          <w:color w:val="000000"/>
          <w:sz w:val="28"/>
          <w:szCs w:val="28"/>
        </w:rPr>
      </w:pPr>
    </w:p>
    <w:p w:rsidR="003970A5" w:rsidRDefault="003970A5" w:rsidP="003970A5">
      <w:pPr>
        <w:pStyle w:val="NoSpacing"/>
        <w:ind w:left="720"/>
        <w:rPr>
          <w:rFonts w:ascii="Arial" w:hAnsi="Arial" w:cs="Arial"/>
          <w:color w:val="000000"/>
          <w:sz w:val="28"/>
          <w:szCs w:val="28"/>
        </w:rPr>
      </w:pPr>
    </w:p>
    <w:p w:rsidR="003970A5" w:rsidRDefault="003970A5" w:rsidP="003970A5">
      <w:pPr>
        <w:pStyle w:val="NoSpacing"/>
        <w:ind w:left="720"/>
        <w:rPr>
          <w:rFonts w:ascii="Arial" w:hAnsi="Arial" w:cs="Arial"/>
          <w:color w:val="000000"/>
          <w:sz w:val="28"/>
          <w:szCs w:val="28"/>
        </w:rPr>
      </w:pPr>
    </w:p>
    <w:p w:rsidR="003970A5" w:rsidRDefault="003970A5" w:rsidP="003970A5">
      <w:pPr>
        <w:pStyle w:val="NoSpacing"/>
        <w:ind w:left="720"/>
        <w:rPr>
          <w:rFonts w:ascii="Arial" w:hAnsi="Arial" w:cs="Arial"/>
          <w:color w:val="000000"/>
          <w:sz w:val="28"/>
          <w:szCs w:val="28"/>
        </w:rPr>
      </w:pPr>
      <w:r w:rsidRPr="003970A5">
        <w:rPr>
          <w:rFonts w:ascii="Arial" w:hAnsi="Arial" w:cs="Arial"/>
          <w:color w:val="000000"/>
          <w:sz w:val="28"/>
          <w:szCs w:val="28"/>
        </w:rPr>
        <w:t>5. What items did he tax?</w:t>
      </w:r>
    </w:p>
    <w:p w:rsidR="003970A5" w:rsidRDefault="003970A5" w:rsidP="003970A5">
      <w:pPr>
        <w:pStyle w:val="NoSpacing"/>
        <w:ind w:left="720"/>
        <w:rPr>
          <w:rFonts w:ascii="Arial" w:hAnsi="Arial" w:cs="Arial"/>
          <w:color w:val="000000"/>
          <w:sz w:val="28"/>
          <w:szCs w:val="28"/>
        </w:rPr>
      </w:pPr>
    </w:p>
    <w:p w:rsidR="003970A5" w:rsidRDefault="003970A5" w:rsidP="003970A5">
      <w:pPr>
        <w:pStyle w:val="NoSpacing"/>
        <w:ind w:left="720"/>
        <w:rPr>
          <w:rFonts w:ascii="Arial" w:hAnsi="Arial" w:cs="Arial"/>
          <w:color w:val="000000"/>
          <w:sz w:val="28"/>
          <w:szCs w:val="28"/>
        </w:rPr>
      </w:pPr>
    </w:p>
    <w:p w:rsidR="003970A5" w:rsidRDefault="003970A5" w:rsidP="003970A5">
      <w:pPr>
        <w:pStyle w:val="NoSpacing"/>
        <w:ind w:left="720"/>
        <w:rPr>
          <w:rFonts w:ascii="Arial" w:hAnsi="Arial" w:cs="Arial"/>
          <w:color w:val="000000"/>
          <w:sz w:val="28"/>
          <w:szCs w:val="28"/>
        </w:rPr>
      </w:pPr>
      <w:r>
        <w:rPr>
          <w:rFonts w:ascii="Arial" w:hAnsi="Arial" w:cs="Arial"/>
          <w:color w:val="000000"/>
          <w:sz w:val="28"/>
          <w:szCs w:val="28"/>
        </w:rPr>
        <w:t xml:space="preserve">6.  </w:t>
      </w:r>
      <w:r w:rsidRPr="003970A5">
        <w:rPr>
          <w:rFonts w:ascii="Arial" w:hAnsi="Arial" w:cs="Arial"/>
          <w:color w:val="000000"/>
          <w:sz w:val="28"/>
          <w:szCs w:val="28"/>
        </w:rPr>
        <w:t>How did these taxes affect colonial merchants?</w:t>
      </w:r>
    </w:p>
    <w:p w:rsidR="003970A5" w:rsidRDefault="003970A5" w:rsidP="003970A5">
      <w:pPr>
        <w:pStyle w:val="NoSpacing"/>
        <w:ind w:left="720"/>
        <w:rPr>
          <w:rFonts w:ascii="Arial" w:hAnsi="Arial" w:cs="Arial"/>
          <w:color w:val="000000"/>
          <w:sz w:val="28"/>
          <w:szCs w:val="28"/>
        </w:rPr>
      </w:pPr>
    </w:p>
    <w:p w:rsidR="003970A5" w:rsidRDefault="003970A5" w:rsidP="003970A5">
      <w:pPr>
        <w:pStyle w:val="NoSpacing"/>
        <w:ind w:left="720"/>
        <w:rPr>
          <w:rFonts w:ascii="Arial" w:hAnsi="Arial" w:cs="Arial"/>
          <w:color w:val="000000"/>
          <w:sz w:val="28"/>
          <w:szCs w:val="28"/>
        </w:rPr>
      </w:pPr>
    </w:p>
    <w:p w:rsidR="003970A5" w:rsidRDefault="003970A5" w:rsidP="003970A5">
      <w:pPr>
        <w:pStyle w:val="NoSpacing"/>
        <w:ind w:left="720"/>
        <w:rPr>
          <w:rFonts w:ascii="Arial" w:hAnsi="Arial" w:cs="Arial"/>
          <w:color w:val="000000"/>
          <w:sz w:val="28"/>
          <w:szCs w:val="28"/>
        </w:rPr>
      </w:pPr>
    </w:p>
    <w:p w:rsidR="003970A5" w:rsidRDefault="003970A5" w:rsidP="003970A5">
      <w:pPr>
        <w:pStyle w:val="NoSpacing"/>
        <w:ind w:left="720"/>
        <w:rPr>
          <w:rFonts w:ascii="Arial" w:hAnsi="Arial" w:cs="Arial"/>
          <w:color w:val="000000"/>
          <w:sz w:val="28"/>
          <w:szCs w:val="28"/>
        </w:rPr>
      </w:pPr>
    </w:p>
    <w:p w:rsidR="003970A5" w:rsidRPr="003970A5" w:rsidRDefault="003970A5" w:rsidP="003970A5">
      <w:pPr>
        <w:pStyle w:val="NoSpacing"/>
        <w:ind w:left="720"/>
        <w:rPr>
          <w:rFonts w:ascii="Arial" w:hAnsi="Arial" w:cs="Arial"/>
          <w:color w:val="000000"/>
          <w:sz w:val="28"/>
          <w:szCs w:val="28"/>
        </w:rPr>
      </w:pPr>
      <w:r w:rsidRPr="003970A5">
        <w:rPr>
          <w:rFonts w:ascii="Arial" w:hAnsi="Arial" w:cs="Arial"/>
          <w:color w:val="000000"/>
          <w:sz w:val="28"/>
          <w:szCs w:val="28"/>
        </w:rPr>
        <w:t>7. How did colonists react to the tax on tea?</w:t>
      </w:r>
    </w:p>
    <w:p w:rsidR="003970A5" w:rsidRPr="003970A5" w:rsidRDefault="003970A5" w:rsidP="003970A5">
      <w:pPr>
        <w:pStyle w:val="NoSpacing"/>
        <w:ind w:left="360"/>
        <w:rPr>
          <w:rFonts w:ascii="Arial" w:hAnsi="Arial" w:cs="Arial"/>
          <w:sz w:val="28"/>
          <w:szCs w:val="28"/>
        </w:rPr>
      </w:pPr>
    </w:p>
    <w:p w:rsidR="003970A5" w:rsidRPr="003970A5" w:rsidRDefault="003970A5" w:rsidP="003970A5">
      <w:pPr>
        <w:pStyle w:val="NoSpacing"/>
        <w:ind w:left="360"/>
        <w:rPr>
          <w:rFonts w:ascii="Arial" w:hAnsi="Arial" w:cs="Arial"/>
          <w:sz w:val="28"/>
          <w:szCs w:val="28"/>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Default="003970A5" w:rsidP="009808C0">
      <w:pPr>
        <w:pStyle w:val="NoSpacing"/>
        <w:rPr>
          <w:rFonts w:ascii="Arial" w:hAnsi="Arial" w:cs="Arial"/>
          <w:sz w:val="24"/>
          <w:szCs w:val="24"/>
        </w:rPr>
      </w:pPr>
    </w:p>
    <w:p w:rsidR="003970A5" w:rsidRPr="009808C0" w:rsidRDefault="003970A5" w:rsidP="009808C0">
      <w:pPr>
        <w:pStyle w:val="NoSpacing"/>
        <w:rPr>
          <w:rFonts w:ascii="Arial" w:hAnsi="Arial" w:cs="Arial"/>
          <w:sz w:val="24"/>
          <w:szCs w:val="24"/>
        </w:rPr>
      </w:pPr>
    </w:p>
    <w:sectPr w:rsidR="003970A5" w:rsidRPr="009808C0" w:rsidSect="0098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391A"/>
    <w:multiLevelType w:val="hybridMultilevel"/>
    <w:tmpl w:val="9F5A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6E672811"/>
    <w:multiLevelType w:val="hybridMultilevel"/>
    <w:tmpl w:val="B126A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08C0"/>
    <w:rsid w:val="003970A5"/>
    <w:rsid w:val="004208D5"/>
    <w:rsid w:val="009808C0"/>
    <w:rsid w:val="00DA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1826"/>
  <w15:docId w15:val="{9F967CF1-E29F-445D-AB28-62858447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8C0"/>
    <w:pPr>
      <w:spacing w:after="0" w:line="240" w:lineRule="auto"/>
    </w:pPr>
  </w:style>
  <w:style w:type="paragraph" w:styleId="ListParagraph">
    <w:name w:val="List Paragraph"/>
    <w:basedOn w:val="Normal"/>
    <w:uiPriority w:val="34"/>
    <w:qFormat/>
    <w:rsid w:val="0098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6568">
      <w:bodyDiv w:val="1"/>
      <w:marLeft w:val="0"/>
      <w:marRight w:val="0"/>
      <w:marTop w:val="0"/>
      <w:marBottom w:val="0"/>
      <w:divBdr>
        <w:top w:val="none" w:sz="0" w:space="0" w:color="auto"/>
        <w:left w:val="none" w:sz="0" w:space="0" w:color="auto"/>
        <w:bottom w:val="none" w:sz="0" w:space="0" w:color="auto"/>
        <w:right w:val="none" w:sz="0" w:space="0" w:color="auto"/>
      </w:divBdr>
      <w:divsChild>
        <w:div w:id="670571409">
          <w:marLeft w:val="0"/>
          <w:marRight w:val="0"/>
          <w:marTop w:val="0"/>
          <w:marBottom w:val="0"/>
          <w:divBdr>
            <w:top w:val="none" w:sz="0" w:space="0" w:color="auto"/>
            <w:left w:val="none" w:sz="0" w:space="0" w:color="auto"/>
            <w:bottom w:val="none" w:sz="0" w:space="0" w:color="auto"/>
            <w:right w:val="none" w:sz="0" w:space="0" w:color="auto"/>
          </w:divBdr>
          <w:divsChild>
            <w:div w:id="674725778">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1129476620">
                      <w:marLeft w:val="0"/>
                      <w:marRight w:val="0"/>
                      <w:marTop w:val="0"/>
                      <w:marBottom w:val="0"/>
                      <w:divBdr>
                        <w:top w:val="none" w:sz="0" w:space="0" w:color="auto"/>
                        <w:left w:val="none" w:sz="0" w:space="0" w:color="auto"/>
                        <w:bottom w:val="none" w:sz="0" w:space="0" w:color="auto"/>
                        <w:right w:val="none" w:sz="0" w:space="0" w:color="auto"/>
                      </w:divBdr>
                      <w:divsChild>
                        <w:div w:id="272632077">
                          <w:marLeft w:val="0"/>
                          <w:marRight w:val="0"/>
                          <w:marTop w:val="0"/>
                          <w:marBottom w:val="0"/>
                          <w:divBdr>
                            <w:top w:val="none" w:sz="0" w:space="0" w:color="auto"/>
                            <w:left w:val="none" w:sz="0" w:space="0" w:color="auto"/>
                            <w:bottom w:val="none" w:sz="0" w:space="0" w:color="auto"/>
                            <w:right w:val="none" w:sz="0" w:space="0" w:color="auto"/>
                          </w:divBdr>
                          <w:divsChild>
                            <w:div w:id="108282818">
                              <w:marLeft w:val="0"/>
                              <w:marRight w:val="0"/>
                              <w:marTop w:val="0"/>
                              <w:marBottom w:val="0"/>
                              <w:divBdr>
                                <w:top w:val="none" w:sz="0" w:space="0" w:color="auto"/>
                                <w:left w:val="none" w:sz="0" w:space="0" w:color="auto"/>
                                <w:bottom w:val="none" w:sz="0" w:space="0" w:color="auto"/>
                                <w:right w:val="none" w:sz="0" w:space="0" w:color="auto"/>
                              </w:divBdr>
                              <w:divsChild>
                                <w:div w:id="1630817315">
                                  <w:marLeft w:val="0"/>
                                  <w:marRight w:val="0"/>
                                  <w:marTop w:val="0"/>
                                  <w:marBottom w:val="0"/>
                                  <w:divBdr>
                                    <w:top w:val="none" w:sz="0" w:space="0" w:color="auto"/>
                                    <w:left w:val="none" w:sz="0" w:space="0" w:color="auto"/>
                                    <w:bottom w:val="none" w:sz="0" w:space="0" w:color="auto"/>
                                    <w:right w:val="none" w:sz="0" w:space="0" w:color="auto"/>
                                  </w:divBdr>
                                  <w:divsChild>
                                    <w:div w:id="1810702941">
                                      <w:marLeft w:val="0"/>
                                      <w:marRight w:val="0"/>
                                      <w:marTop w:val="0"/>
                                      <w:marBottom w:val="0"/>
                                      <w:divBdr>
                                        <w:top w:val="none" w:sz="0" w:space="0" w:color="auto"/>
                                        <w:left w:val="none" w:sz="0" w:space="0" w:color="auto"/>
                                        <w:bottom w:val="none" w:sz="0" w:space="0" w:color="auto"/>
                                        <w:right w:val="none" w:sz="0" w:space="0" w:color="auto"/>
                                      </w:divBdr>
                                      <w:divsChild>
                                        <w:div w:id="195892746">
                                          <w:marLeft w:val="0"/>
                                          <w:marRight w:val="0"/>
                                          <w:marTop w:val="0"/>
                                          <w:marBottom w:val="0"/>
                                          <w:divBdr>
                                            <w:top w:val="none" w:sz="0" w:space="0" w:color="auto"/>
                                            <w:left w:val="none" w:sz="0" w:space="0" w:color="auto"/>
                                            <w:bottom w:val="none" w:sz="0" w:space="0" w:color="auto"/>
                                            <w:right w:val="none" w:sz="0" w:space="0" w:color="auto"/>
                                          </w:divBdr>
                                        </w:div>
                                        <w:div w:id="1447195826">
                                          <w:marLeft w:val="0"/>
                                          <w:marRight w:val="0"/>
                                          <w:marTop w:val="0"/>
                                          <w:marBottom w:val="0"/>
                                          <w:divBdr>
                                            <w:top w:val="none" w:sz="0" w:space="0" w:color="auto"/>
                                            <w:left w:val="none" w:sz="0" w:space="0" w:color="auto"/>
                                            <w:bottom w:val="none" w:sz="0" w:space="0" w:color="auto"/>
                                            <w:right w:val="none" w:sz="0" w:space="0" w:color="auto"/>
                                          </w:divBdr>
                                          <w:divsChild>
                                            <w:div w:id="1440447882">
                                              <w:marLeft w:val="0"/>
                                              <w:marRight w:val="0"/>
                                              <w:marTop w:val="0"/>
                                              <w:marBottom w:val="0"/>
                                              <w:divBdr>
                                                <w:top w:val="none" w:sz="0" w:space="0" w:color="auto"/>
                                                <w:left w:val="none" w:sz="0" w:space="0" w:color="auto"/>
                                                <w:bottom w:val="none" w:sz="0" w:space="0" w:color="auto"/>
                                                <w:right w:val="none" w:sz="0" w:space="0" w:color="auto"/>
                                              </w:divBdr>
                                              <w:divsChild>
                                                <w:div w:id="1325934453">
                                                  <w:marLeft w:val="120"/>
                                                  <w:marRight w:val="120"/>
                                                  <w:marTop w:val="120"/>
                                                  <w:marBottom w:val="120"/>
                                                  <w:divBdr>
                                                    <w:top w:val="none" w:sz="0" w:space="0" w:color="auto"/>
                                                    <w:left w:val="none" w:sz="0" w:space="0" w:color="auto"/>
                                                    <w:bottom w:val="none" w:sz="0" w:space="0" w:color="auto"/>
                                                    <w:right w:val="none" w:sz="0" w:space="0" w:color="auto"/>
                                                  </w:divBdr>
                                                  <w:divsChild>
                                                    <w:div w:id="1524633463">
                                                      <w:marLeft w:val="0"/>
                                                      <w:marRight w:val="0"/>
                                                      <w:marTop w:val="0"/>
                                                      <w:marBottom w:val="0"/>
                                                      <w:divBdr>
                                                        <w:top w:val="single" w:sz="4" w:space="0" w:color="999999"/>
                                                        <w:left w:val="single" w:sz="4" w:space="0" w:color="999999"/>
                                                        <w:bottom w:val="single" w:sz="4" w:space="0" w:color="999999"/>
                                                        <w:right w:val="single" w:sz="4" w:space="0" w:color="999999"/>
                                                      </w:divBdr>
                                                      <w:divsChild>
                                                        <w:div w:id="1137988636">
                                                          <w:marLeft w:val="0"/>
                                                          <w:marRight w:val="0"/>
                                                          <w:marTop w:val="0"/>
                                                          <w:marBottom w:val="0"/>
                                                          <w:divBdr>
                                                            <w:top w:val="none" w:sz="0" w:space="0" w:color="auto"/>
                                                            <w:left w:val="none" w:sz="0" w:space="0" w:color="auto"/>
                                                            <w:bottom w:val="none" w:sz="0" w:space="0" w:color="auto"/>
                                                            <w:right w:val="none" w:sz="0" w:space="0" w:color="auto"/>
                                                          </w:divBdr>
                                                          <w:divsChild>
                                                            <w:div w:id="2123105488">
                                                              <w:marLeft w:val="0"/>
                                                              <w:marRight w:val="0"/>
                                                              <w:marTop w:val="0"/>
                                                              <w:marBottom w:val="0"/>
                                                              <w:divBdr>
                                                                <w:top w:val="none" w:sz="0" w:space="0" w:color="auto"/>
                                                                <w:left w:val="none" w:sz="0" w:space="0" w:color="auto"/>
                                                                <w:bottom w:val="none" w:sz="0" w:space="0" w:color="auto"/>
                                                                <w:right w:val="none" w:sz="0" w:space="0" w:color="auto"/>
                                                              </w:divBdr>
                                                            </w:div>
                                                            <w:div w:id="3940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3</cp:revision>
  <dcterms:created xsi:type="dcterms:W3CDTF">2017-12-16T17:16:00Z</dcterms:created>
  <dcterms:modified xsi:type="dcterms:W3CDTF">2017-12-16T19:08:00Z</dcterms:modified>
</cp:coreProperties>
</file>