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321" w:rsidRDefault="00262321" w:rsidP="006D6815">
      <w:pPr>
        <w:pStyle w:val="NoSpacing"/>
        <w:rPr>
          <w:rFonts w:ascii="Arial" w:hAnsi="Arial" w:cs="Arial"/>
          <w:b/>
          <w:sz w:val="40"/>
          <w:szCs w:val="40"/>
        </w:rPr>
      </w:pPr>
    </w:p>
    <w:p w:rsidR="006D6815" w:rsidRPr="006D6815" w:rsidRDefault="006D6815" w:rsidP="006D6815">
      <w:pPr>
        <w:pStyle w:val="NoSpacing"/>
        <w:rPr>
          <w:rFonts w:ascii="Arial" w:hAnsi="Arial" w:cs="Arial"/>
          <w:b/>
          <w:sz w:val="40"/>
          <w:szCs w:val="40"/>
        </w:rPr>
      </w:pPr>
      <w:r w:rsidRPr="006D6815">
        <w:rPr>
          <w:rFonts w:ascii="Arial" w:hAnsi="Arial" w:cs="Arial"/>
          <w:b/>
          <w:sz w:val="40"/>
          <w:szCs w:val="40"/>
        </w:rPr>
        <w:t>WHAT IS THE BAR EXAM?</w:t>
      </w:r>
    </w:p>
    <w:p w:rsidR="006D6815" w:rsidRPr="006D6815" w:rsidRDefault="006D6815" w:rsidP="006D6815">
      <w:pPr>
        <w:pStyle w:val="NoSpacing"/>
        <w:rPr>
          <w:rFonts w:ascii="Arial" w:hAnsi="Arial" w:cs="Arial"/>
          <w:sz w:val="32"/>
          <w:szCs w:val="32"/>
        </w:rPr>
      </w:pPr>
    </w:p>
    <w:p w:rsidR="00262321" w:rsidRPr="00262321" w:rsidRDefault="00262321" w:rsidP="006D6815">
      <w:pPr>
        <w:pStyle w:val="NoSpacing"/>
        <w:rPr>
          <w:rFonts w:ascii="Arial" w:hAnsi="Arial" w:cs="Arial"/>
          <w:sz w:val="32"/>
          <w:szCs w:val="32"/>
        </w:rPr>
      </w:pPr>
      <w:r w:rsidRPr="00262321">
        <w:rPr>
          <w:rStyle w:val="tgc"/>
          <w:rFonts w:ascii="Arial" w:hAnsi="Arial" w:cs="Arial"/>
          <w:color w:val="222222"/>
          <w:sz w:val="32"/>
          <w:szCs w:val="32"/>
          <w:lang w:val="en"/>
        </w:rPr>
        <w:t xml:space="preserve">The </w:t>
      </w:r>
      <w:r w:rsidRPr="00262321">
        <w:rPr>
          <w:rStyle w:val="tgc"/>
          <w:rFonts w:ascii="Arial" w:hAnsi="Arial" w:cs="Arial"/>
          <w:bCs/>
          <w:color w:val="222222"/>
          <w:sz w:val="32"/>
          <w:szCs w:val="32"/>
          <w:lang w:val="en"/>
        </w:rPr>
        <w:t>Bar Exam</w:t>
      </w:r>
      <w:r w:rsidRPr="00262321">
        <w:rPr>
          <w:rStyle w:val="tgc"/>
          <w:rFonts w:ascii="Arial" w:hAnsi="Arial" w:cs="Arial"/>
          <w:color w:val="222222"/>
          <w:sz w:val="32"/>
          <w:szCs w:val="32"/>
          <w:lang w:val="en"/>
        </w:rPr>
        <w:t xml:space="preserve"> is an </w:t>
      </w:r>
      <w:r w:rsidRPr="00262321">
        <w:rPr>
          <w:rStyle w:val="tgc"/>
          <w:rFonts w:ascii="Arial" w:hAnsi="Arial" w:cs="Arial"/>
          <w:bCs/>
          <w:color w:val="222222"/>
          <w:sz w:val="32"/>
          <w:szCs w:val="32"/>
          <w:lang w:val="en"/>
        </w:rPr>
        <w:t>examination</w:t>
      </w:r>
      <w:r>
        <w:rPr>
          <w:rStyle w:val="tgc"/>
          <w:rFonts w:ascii="Arial" w:hAnsi="Arial" w:cs="Arial"/>
          <w:color w:val="222222"/>
          <w:sz w:val="32"/>
          <w:szCs w:val="32"/>
          <w:lang w:val="en"/>
        </w:rPr>
        <w:t xml:space="preserve"> given in each state to decide</w:t>
      </w:r>
      <w:r w:rsidRPr="00262321">
        <w:rPr>
          <w:rStyle w:val="tgc"/>
          <w:rFonts w:ascii="Arial" w:hAnsi="Arial" w:cs="Arial"/>
          <w:color w:val="222222"/>
          <w:sz w:val="32"/>
          <w:szCs w:val="32"/>
          <w:lang w:val="en"/>
        </w:rPr>
        <w:t xml:space="preserve"> whether</w:t>
      </w:r>
      <w:r>
        <w:rPr>
          <w:rStyle w:val="tgc"/>
          <w:rFonts w:ascii="Arial" w:hAnsi="Arial" w:cs="Arial"/>
          <w:color w:val="222222"/>
          <w:sz w:val="32"/>
          <w:szCs w:val="32"/>
          <w:lang w:val="en"/>
        </w:rPr>
        <w:t xml:space="preserve"> or not a candidate is able to practice law in that state</w:t>
      </w:r>
      <w:r w:rsidRPr="00262321">
        <w:rPr>
          <w:rStyle w:val="tgc"/>
          <w:rFonts w:ascii="Arial" w:hAnsi="Arial" w:cs="Arial"/>
          <w:color w:val="222222"/>
          <w:sz w:val="32"/>
          <w:szCs w:val="32"/>
          <w:lang w:val="en"/>
        </w:rPr>
        <w:t xml:space="preserve">. The format for each state's </w:t>
      </w:r>
      <w:r w:rsidRPr="00262321">
        <w:rPr>
          <w:rStyle w:val="tgc"/>
          <w:rFonts w:ascii="Arial" w:hAnsi="Arial" w:cs="Arial"/>
          <w:bCs/>
          <w:color w:val="222222"/>
          <w:sz w:val="32"/>
          <w:szCs w:val="32"/>
          <w:lang w:val="en"/>
        </w:rPr>
        <w:t>bar exam</w:t>
      </w:r>
      <w:r w:rsidRPr="00262321">
        <w:rPr>
          <w:rStyle w:val="tgc"/>
          <w:rFonts w:ascii="Arial" w:hAnsi="Arial" w:cs="Arial"/>
          <w:color w:val="222222"/>
          <w:sz w:val="32"/>
          <w:szCs w:val="32"/>
          <w:lang w:val="en"/>
        </w:rPr>
        <w:t xml:space="preserve"> is different, but usually is broken into two parts that are taken on two separate days.</w:t>
      </w:r>
    </w:p>
    <w:p w:rsidR="006D6815" w:rsidRDefault="006D6815" w:rsidP="006D6815">
      <w:pPr>
        <w:pStyle w:val="NoSpacing"/>
        <w:rPr>
          <w:rFonts w:ascii="Arial" w:hAnsi="Arial" w:cs="Arial"/>
          <w:sz w:val="32"/>
          <w:szCs w:val="32"/>
        </w:rPr>
      </w:pPr>
    </w:p>
    <w:p w:rsidR="006D6815" w:rsidRDefault="006D6815" w:rsidP="006D6815">
      <w:pPr>
        <w:pStyle w:val="NoSpacing"/>
        <w:rPr>
          <w:rFonts w:ascii="Arial" w:hAnsi="Arial" w:cs="Arial"/>
          <w:sz w:val="32"/>
          <w:szCs w:val="32"/>
        </w:rPr>
      </w:pPr>
      <w:r w:rsidRPr="006D6815">
        <w:rPr>
          <w:rFonts w:ascii="Arial" w:hAnsi="Arial" w:cs="Arial"/>
          <w:sz w:val="32"/>
          <w:szCs w:val="32"/>
        </w:rPr>
        <w:t xml:space="preserve">In 1738, Delaware created the first bar exam with other American </w:t>
      </w:r>
      <w:r>
        <w:rPr>
          <w:rFonts w:ascii="Arial" w:hAnsi="Arial" w:cs="Arial"/>
          <w:sz w:val="32"/>
          <w:szCs w:val="32"/>
        </w:rPr>
        <w:t>colonies soon following suit.</w:t>
      </w:r>
    </w:p>
    <w:p w:rsidR="006D6815" w:rsidRDefault="006D6815" w:rsidP="006D6815">
      <w:pPr>
        <w:pStyle w:val="NoSpacing"/>
        <w:rPr>
          <w:rFonts w:ascii="Arial" w:hAnsi="Arial" w:cs="Arial"/>
          <w:sz w:val="32"/>
          <w:szCs w:val="32"/>
        </w:rPr>
      </w:pPr>
    </w:p>
    <w:p w:rsidR="006D6815" w:rsidRPr="006D6815" w:rsidRDefault="006D6815" w:rsidP="006D6815">
      <w:pPr>
        <w:pStyle w:val="NoSpacing"/>
        <w:rPr>
          <w:rFonts w:ascii="Arial" w:hAnsi="Arial" w:cs="Arial"/>
          <w:sz w:val="32"/>
          <w:szCs w:val="32"/>
        </w:rPr>
      </w:pPr>
      <w:r w:rsidRPr="006D6815">
        <w:rPr>
          <w:rFonts w:ascii="Arial" w:hAnsi="Arial" w:cs="Arial"/>
          <w:sz w:val="32"/>
          <w:szCs w:val="32"/>
        </w:rPr>
        <w:t xml:space="preserve">The bar examination in most U.S. states and territories is at least two days long (a few </w:t>
      </w:r>
      <w:r>
        <w:rPr>
          <w:rFonts w:ascii="Arial" w:hAnsi="Arial" w:cs="Arial"/>
          <w:sz w:val="32"/>
          <w:szCs w:val="32"/>
        </w:rPr>
        <w:t xml:space="preserve">states have three-day exams) </w:t>
      </w:r>
      <w:r w:rsidRPr="006D6815">
        <w:rPr>
          <w:rFonts w:ascii="Arial" w:hAnsi="Arial" w:cs="Arial"/>
          <w:sz w:val="32"/>
          <w:szCs w:val="32"/>
        </w:rPr>
        <w:t>and usually consists of:</w:t>
      </w:r>
    </w:p>
    <w:p w:rsidR="006D6815" w:rsidRDefault="006D6815" w:rsidP="006D6815">
      <w:pPr>
        <w:pStyle w:val="NoSpacing"/>
        <w:rPr>
          <w:rFonts w:ascii="Arial" w:hAnsi="Arial" w:cs="Arial"/>
          <w:sz w:val="32"/>
          <w:szCs w:val="32"/>
        </w:rPr>
      </w:pPr>
    </w:p>
    <w:p w:rsidR="006D6815" w:rsidRDefault="006D6815" w:rsidP="006D6815">
      <w:pPr>
        <w:pStyle w:val="NoSpacing"/>
        <w:ind w:left="720"/>
        <w:rPr>
          <w:rFonts w:ascii="Arial" w:hAnsi="Arial" w:cs="Arial"/>
          <w:sz w:val="32"/>
          <w:szCs w:val="32"/>
        </w:rPr>
      </w:pPr>
      <w:r w:rsidRPr="006D6815">
        <w:rPr>
          <w:rFonts w:ascii="Arial" w:hAnsi="Arial" w:cs="Arial"/>
          <w:sz w:val="32"/>
          <w:szCs w:val="32"/>
          <w:u w:val="single"/>
        </w:rPr>
        <w:t>Essay questions</w:t>
      </w:r>
      <w:r w:rsidRPr="006D6815">
        <w:rPr>
          <w:rFonts w:ascii="Arial" w:hAnsi="Arial" w:cs="Arial"/>
          <w:sz w:val="32"/>
          <w:szCs w:val="32"/>
        </w:rPr>
        <w:t xml:space="preserve">: </w:t>
      </w:r>
    </w:p>
    <w:p w:rsidR="006D6815" w:rsidRDefault="006D6815" w:rsidP="006D6815">
      <w:pPr>
        <w:pStyle w:val="NoSpacing"/>
        <w:ind w:left="720"/>
        <w:rPr>
          <w:rFonts w:ascii="Arial" w:hAnsi="Arial" w:cs="Arial"/>
          <w:sz w:val="32"/>
          <w:szCs w:val="32"/>
        </w:rPr>
      </w:pPr>
    </w:p>
    <w:p w:rsidR="006D6815" w:rsidRDefault="00262321" w:rsidP="006D6815">
      <w:pPr>
        <w:pStyle w:val="NoSpacing"/>
        <w:ind w:left="1440"/>
        <w:rPr>
          <w:rFonts w:ascii="Arial" w:hAnsi="Arial" w:cs="Arial"/>
          <w:sz w:val="32"/>
          <w:szCs w:val="32"/>
        </w:rPr>
      </w:pPr>
      <w:r>
        <w:rPr>
          <w:rFonts w:ascii="Arial" w:hAnsi="Arial" w:cs="Arial"/>
          <w:sz w:val="32"/>
          <w:szCs w:val="32"/>
        </w:rPr>
        <w:t>All state</w:t>
      </w:r>
      <w:r w:rsidR="006D6815" w:rsidRPr="006D6815">
        <w:rPr>
          <w:rFonts w:ascii="Arial" w:hAnsi="Arial" w:cs="Arial"/>
          <w:sz w:val="32"/>
          <w:szCs w:val="32"/>
        </w:rPr>
        <w:t xml:space="preserve">s administer several such questions that test knowledge of general legal principles, and may also test knowledge of the state's own law (usually subjects such as wills, trusts and community property, which always vary from one state to another). </w:t>
      </w:r>
    </w:p>
    <w:p w:rsidR="006D6815" w:rsidRDefault="006D6815" w:rsidP="006D6815">
      <w:pPr>
        <w:pStyle w:val="NoSpacing"/>
        <w:ind w:left="720"/>
        <w:rPr>
          <w:rFonts w:ascii="Arial" w:hAnsi="Arial" w:cs="Arial"/>
          <w:sz w:val="32"/>
          <w:szCs w:val="32"/>
        </w:rPr>
      </w:pPr>
    </w:p>
    <w:p w:rsidR="006D6815" w:rsidRDefault="006D6815" w:rsidP="006D6815">
      <w:pPr>
        <w:pStyle w:val="NoSpacing"/>
        <w:ind w:left="1440"/>
        <w:rPr>
          <w:rFonts w:ascii="Arial" w:hAnsi="Arial" w:cs="Arial"/>
          <w:sz w:val="32"/>
          <w:szCs w:val="32"/>
        </w:rPr>
      </w:pPr>
      <w:r w:rsidRPr="006D6815">
        <w:rPr>
          <w:rFonts w:ascii="Arial" w:hAnsi="Arial" w:cs="Arial"/>
          <w:sz w:val="32"/>
          <w:szCs w:val="32"/>
        </w:rPr>
        <w:t>Some jurisdictions choose to use the Multis</w:t>
      </w:r>
      <w:r>
        <w:rPr>
          <w:rFonts w:ascii="Arial" w:hAnsi="Arial" w:cs="Arial"/>
          <w:sz w:val="32"/>
          <w:szCs w:val="32"/>
        </w:rPr>
        <w:t>tate Essay Examination (MEE)</w:t>
      </w:r>
      <w:r w:rsidRPr="006D6815">
        <w:rPr>
          <w:rFonts w:ascii="Arial" w:hAnsi="Arial" w:cs="Arial"/>
          <w:sz w:val="32"/>
          <w:szCs w:val="32"/>
        </w:rPr>
        <w:t>. Others may</w:t>
      </w:r>
      <w:r>
        <w:rPr>
          <w:rFonts w:ascii="Arial" w:hAnsi="Arial" w:cs="Arial"/>
          <w:sz w:val="32"/>
          <w:szCs w:val="32"/>
        </w:rPr>
        <w:t xml:space="preserve"> draft their own questions </w:t>
      </w:r>
      <w:r w:rsidRPr="006D6815">
        <w:rPr>
          <w:rFonts w:ascii="Arial" w:hAnsi="Arial" w:cs="Arial"/>
          <w:sz w:val="32"/>
          <w:szCs w:val="32"/>
        </w:rPr>
        <w:t>while some states both draft their own questions and use the MEE.</w:t>
      </w:r>
    </w:p>
    <w:p w:rsidR="00262321" w:rsidRDefault="00262321" w:rsidP="006D6815">
      <w:pPr>
        <w:pStyle w:val="NoSpacing"/>
        <w:ind w:left="1440"/>
        <w:rPr>
          <w:rFonts w:ascii="Arial" w:hAnsi="Arial" w:cs="Arial"/>
          <w:sz w:val="32"/>
          <w:szCs w:val="32"/>
        </w:rPr>
      </w:pPr>
    </w:p>
    <w:p w:rsidR="006D6815" w:rsidRPr="006D6815" w:rsidRDefault="006D6815" w:rsidP="006D6815">
      <w:pPr>
        <w:pStyle w:val="NoSpacing"/>
        <w:ind w:left="720"/>
        <w:rPr>
          <w:rFonts w:ascii="Arial" w:hAnsi="Arial" w:cs="Arial"/>
          <w:sz w:val="32"/>
          <w:szCs w:val="32"/>
        </w:rPr>
      </w:pPr>
    </w:p>
    <w:p w:rsidR="006D6815" w:rsidRPr="006D6815" w:rsidRDefault="006D6815" w:rsidP="006D6815">
      <w:pPr>
        <w:pStyle w:val="NoSpacing"/>
        <w:rPr>
          <w:rFonts w:ascii="Arial" w:hAnsi="Arial" w:cs="Arial"/>
          <w:b/>
          <w:sz w:val="40"/>
          <w:szCs w:val="40"/>
        </w:rPr>
      </w:pPr>
      <w:r w:rsidRPr="006D6815">
        <w:rPr>
          <w:rFonts w:ascii="Arial" w:hAnsi="Arial" w:cs="Arial"/>
          <w:b/>
          <w:sz w:val="40"/>
          <w:szCs w:val="40"/>
        </w:rPr>
        <w:t>WHY IS</w:t>
      </w:r>
      <w:r w:rsidR="00262321">
        <w:rPr>
          <w:rFonts w:ascii="Arial" w:hAnsi="Arial" w:cs="Arial"/>
          <w:b/>
          <w:sz w:val="40"/>
          <w:szCs w:val="40"/>
        </w:rPr>
        <w:t xml:space="preserve"> IT CALLED THE</w:t>
      </w:r>
      <w:r w:rsidRPr="006D6815">
        <w:rPr>
          <w:rFonts w:ascii="Arial" w:hAnsi="Arial" w:cs="Arial"/>
          <w:b/>
          <w:sz w:val="40"/>
          <w:szCs w:val="40"/>
        </w:rPr>
        <w:t xml:space="preserve"> “BAR” EXAM?</w:t>
      </w:r>
    </w:p>
    <w:p w:rsidR="006D6815" w:rsidRDefault="006D6815" w:rsidP="006D6815">
      <w:pPr>
        <w:pStyle w:val="NoSpacing"/>
        <w:rPr>
          <w:rFonts w:ascii="Arial" w:hAnsi="Arial" w:cs="Arial"/>
        </w:rPr>
      </w:pPr>
    </w:p>
    <w:p w:rsidR="00262321" w:rsidRDefault="006D6815" w:rsidP="006D6815">
      <w:pPr>
        <w:pStyle w:val="NoSpacing"/>
        <w:rPr>
          <w:rFonts w:ascii="Arial" w:hAnsi="Arial" w:cs="Arial"/>
          <w:sz w:val="32"/>
          <w:szCs w:val="32"/>
        </w:rPr>
      </w:pPr>
      <w:r w:rsidRPr="006D6815">
        <w:rPr>
          <w:rFonts w:ascii="Arial" w:hAnsi="Arial" w:cs="Arial"/>
          <w:sz w:val="32"/>
          <w:szCs w:val="32"/>
        </w:rPr>
        <w:t>The bar is the partition</w:t>
      </w:r>
      <w:r>
        <w:rPr>
          <w:rFonts w:ascii="Arial" w:hAnsi="Arial" w:cs="Arial"/>
          <w:sz w:val="32"/>
          <w:szCs w:val="32"/>
        </w:rPr>
        <w:t xml:space="preserve"> (small wall) </w:t>
      </w:r>
      <w:r w:rsidRPr="006D6815">
        <w:rPr>
          <w:rFonts w:ascii="Arial" w:hAnsi="Arial" w:cs="Arial"/>
          <w:sz w:val="32"/>
          <w:szCs w:val="32"/>
        </w:rPr>
        <w:t>sepa</w:t>
      </w:r>
      <w:r>
        <w:rPr>
          <w:rFonts w:ascii="Arial" w:hAnsi="Arial" w:cs="Arial"/>
          <w:sz w:val="32"/>
          <w:szCs w:val="32"/>
        </w:rPr>
        <w:t>rating the seats of the spectators in the courtroom from the rest of the court</w:t>
      </w:r>
      <w:r w:rsidRPr="006D6815">
        <w:rPr>
          <w:rFonts w:ascii="Arial" w:hAnsi="Arial" w:cs="Arial"/>
          <w:sz w:val="32"/>
          <w:szCs w:val="32"/>
        </w:rPr>
        <w:t xml:space="preserve">. Students having attained a certain status used to </w:t>
      </w:r>
      <w:r w:rsidRPr="00262321">
        <w:rPr>
          <w:rFonts w:ascii="Arial" w:hAnsi="Arial" w:cs="Arial"/>
          <w:i/>
          <w:sz w:val="32"/>
          <w:szCs w:val="32"/>
        </w:rPr>
        <w:t xml:space="preserve">be </w:t>
      </w:r>
      <w:r w:rsidR="00262321">
        <w:rPr>
          <w:rFonts w:ascii="Arial" w:hAnsi="Arial" w:cs="Arial"/>
          <w:i/>
          <w:sz w:val="32"/>
          <w:szCs w:val="32"/>
        </w:rPr>
        <w:t>called from the room to sit</w:t>
      </w:r>
      <w:r w:rsidRPr="00262321">
        <w:rPr>
          <w:rFonts w:ascii="Arial" w:hAnsi="Arial" w:cs="Arial"/>
          <w:i/>
          <w:sz w:val="32"/>
          <w:szCs w:val="32"/>
        </w:rPr>
        <w:t xml:space="preserve"> within the bar</w:t>
      </w:r>
      <w:r w:rsidRPr="006D6815">
        <w:rPr>
          <w:rFonts w:ascii="Arial" w:hAnsi="Arial" w:cs="Arial"/>
          <w:sz w:val="32"/>
          <w:szCs w:val="32"/>
        </w:rPr>
        <w:t xml:space="preserve">, to take part in the proceedings of the court. </w:t>
      </w:r>
    </w:p>
    <w:p w:rsidR="00262321" w:rsidRDefault="00262321" w:rsidP="006D6815">
      <w:pPr>
        <w:pStyle w:val="NoSpacing"/>
        <w:rPr>
          <w:rFonts w:ascii="Arial" w:hAnsi="Arial" w:cs="Arial"/>
          <w:sz w:val="32"/>
          <w:szCs w:val="32"/>
        </w:rPr>
      </w:pPr>
    </w:p>
    <w:p w:rsidR="00262321" w:rsidRDefault="006D6815" w:rsidP="006D6815">
      <w:pPr>
        <w:pStyle w:val="NoSpacing"/>
        <w:rPr>
          <w:rFonts w:ascii="Arial" w:hAnsi="Arial" w:cs="Arial"/>
          <w:sz w:val="32"/>
          <w:szCs w:val="32"/>
        </w:rPr>
      </w:pPr>
      <w:r w:rsidRPr="006D6815">
        <w:rPr>
          <w:rFonts w:ascii="Arial" w:hAnsi="Arial" w:cs="Arial"/>
          <w:sz w:val="32"/>
          <w:szCs w:val="32"/>
        </w:rPr>
        <w:t xml:space="preserve">To </w:t>
      </w:r>
      <w:r w:rsidR="00262321">
        <w:rPr>
          <w:rFonts w:ascii="Arial" w:hAnsi="Arial" w:cs="Arial"/>
          <w:sz w:val="32"/>
          <w:szCs w:val="32"/>
        </w:rPr>
        <w:t>“</w:t>
      </w:r>
      <w:r w:rsidRPr="006D6815">
        <w:rPr>
          <w:rFonts w:ascii="Arial" w:hAnsi="Arial" w:cs="Arial"/>
          <w:sz w:val="32"/>
          <w:szCs w:val="32"/>
        </w:rPr>
        <w:t>disbar</w:t>
      </w:r>
      <w:r w:rsidR="00262321">
        <w:rPr>
          <w:rFonts w:ascii="Arial" w:hAnsi="Arial" w:cs="Arial"/>
          <w:sz w:val="32"/>
          <w:szCs w:val="32"/>
        </w:rPr>
        <w:t>”</w:t>
      </w:r>
      <w:r w:rsidRPr="006D6815">
        <w:rPr>
          <w:rFonts w:ascii="Arial" w:hAnsi="Arial" w:cs="Arial"/>
          <w:sz w:val="32"/>
          <w:szCs w:val="32"/>
        </w:rPr>
        <w:t xml:space="preserve"> is to </w:t>
      </w:r>
      <w:r w:rsidR="00262321">
        <w:rPr>
          <w:rFonts w:ascii="Arial" w:hAnsi="Arial" w:cs="Arial"/>
          <w:sz w:val="32"/>
          <w:szCs w:val="32"/>
        </w:rPr>
        <w:t>exclude from the bar, meaning you may no longer practice law.</w:t>
      </w:r>
    </w:p>
    <w:p w:rsidR="006D6815" w:rsidRDefault="006D6815" w:rsidP="006D6815">
      <w:pPr>
        <w:pStyle w:val="NoSpacing"/>
        <w:rPr>
          <w:rFonts w:ascii="Arial" w:hAnsi="Arial" w:cs="Arial"/>
          <w:b/>
          <w:sz w:val="40"/>
          <w:szCs w:val="40"/>
        </w:rPr>
      </w:pPr>
    </w:p>
    <w:p w:rsidR="006D6815" w:rsidRDefault="006D6815" w:rsidP="006D6815">
      <w:pPr>
        <w:pStyle w:val="NoSpacing"/>
        <w:rPr>
          <w:rFonts w:ascii="Arial" w:hAnsi="Arial" w:cs="Arial"/>
          <w:b/>
          <w:sz w:val="40"/>
          <w:szCs w:val="40"/>
        </w:rPr>
      </w:pPr>
    </w:p>
    <w:p w:rsidR="006D6815" w:rsidRDefault="006D6815" w:rsidP="006D6815">
      <w:pPr>
        <w:pStyle w:val="NoSpacing"/>
        <w:rPr>
          <w:rFonts w:ascii="Arial" w:hAnsi="Arial" w:cs="Arial"/>
          <w:b/>
          <w:sz w:val="40"/>
          <w:szCs w:val="40"/>
        </w:rPr>
      </w:pPr>
    </w:p>
    <w:p w:rsidR="00262321" w:rsidRDefault="00262321" w:rsidP="006D6815">
      <w:pPr>
        <w:pStyle w:val="NoSpacing"/>
        <w:rPr>
          <w:rFonts w:ascii="Arial" w:hAnsi="Arial" w:cs="Arial"/>
          <w:b/>
          <w:sz w:val="40"/>
          <w:szCs w:val="40"/>
        </w:rPr>
      </w:pPr>
    </w:p>
    <w:p w:rsidR="006D6815" w:rsidRPr="006D6815" w:rsidRDefault="006D6815" w:rsidP="006D6815">
      <w:pPr>
        <w:pStyle w:val="NoSpacing"/>
        <w:rPr>
          <w:rFonts w:ascii="Arial" w:hAnsi="Arial" w:cs="Arial"/>
          <w:b/>
          <w:sz w:val="40"/>
          <w:szCs w:val="40"/>
        </w:rPr>
      </w:pPr>
      <w:r w:rsidRPr="006D6815">
        <w:rPr>
          <w:rFonts w:ascii="Arial" w:hAnsi="Arial" w:cs="Arial"/>
          <w:b/>
          <w:sz w:val="40"/>
          <w:szCs w:val="40"/>
        </w:rPr>
        <w:t>WHEN DO EXAMS OCCUR?</w:t>
      </w:r>
    </w:p>
    <w:p w:rsidR="006D6815" w:rsidRPr="006D6815" w:rsidRDefault="006D6815" w:rsidP="006D6815">
      <w:pPr>
        <w:pStyle w:val="NoSpacing"/>
        <w:rPr>
          <w:rFonts w:ascii="Arial" w:hAnsi="Arial" w:cs="Arial"/>
          <w:sz w:val="32"/>
          <w:szCs w:val="32"/>
        </w:rPr>
      </w:pPr>
    </w:p>
    <w:p w:rsidR="006D6815" w:rsidRDefault="006D6815" w:rsidP="006D6815">
      <w:pPr>
        <w:pStyle w:val="NoSpacing"/>
        <w:rPr>
          <w:rFonts w:ascii="Arial" w:hAnsi="Arial" w:cs="Arial"/>
          <w:sz w:val="32"/>
          <w:szCs w:val="32"/>
        </w:rPr>
      </w:pPr>
      <w:r w:rsidRPr="006D6815">
        <w:rPr>
          <w:rFonts w:ascii="Arial" w:hAnsi="Arial" w:cs="Arial"/>
          <w:sz w:val="32"/>
          <w:szCs w:val="32"/>
        </w:rPr>
        <w:t xml:space="preserve">Each state controls where it administers its bar exam. </w:t>
      </w:r>
    </w:p>
    <w:p w:rsidR="006D6815" w:rsidRDefault="006D6815" w:rsidP="006D6815">
      <w:pPr>
        <w:pStyle w:val="NoSpacing"/>
        <w:rPr>
          <w:rFonts w:ascii="Arial" w:hAnsi="Arial" w:cs="Arial"/>
          <w:sz w:val="32"/>
          <w:szCs w:val="32"/>
        </w:rPr>
      </w:pPr>
    </w:p>
    <w:p w:rsidR="006D6815" w:rsidRDefault="006D6815" w:rsidP="006D6815">
      <w:pPr>
        <w:pStyle w:val="NoSpacing"/>
        <w:ind w:left="720"/>
        <w:rPr>
          <w:rFonts w:ascii="Arial" w:hAnsi="Arial" w:cs="Arial"/>
          <w:sz w:val="32"/>
          <w:szCs w:val="32"/>
        </w:rPr>
      </w:pPr>
      <w:r w:rsidRPr="006D6815">
        <w:rPr>
          <w:rFonts w:ascii="Arial" w:hAnsi="Arial" w:cs="Arial"/>
          <w:sz w:val="32"/>
          <w:szCs w:val="32"/>
        </w:rPr>
        <w:t>Two states, Delaware and North Dakota, may administer their</w:t>
      </w:r>
      <w:r>
        <w:rPr>
          <w:rFonts w:ascii="Arial" w:hAnsi="Arial" w:cs="Arial"/>
          <w:sz w:val="32"/>
          <w:szCs w:val="32"/>
        </w:rPr>
        <w:t xml:space="preserve"> bar exams only once, in July.</w:t>
      </w:r>
    </w:p>
    <w:p w:rsidR="006D6815" w:rsidRDefault="006D6815" w:rsidP="006D6815">
      <w:pPr>
        <w:pStyle w:val="NoSpacing"/>
        <w:rPr>
          <w:rFonts w:ascii="Arial" w:hAnsi="Arial" w:cs="Arial"/>
          <w:sz w:val="32"/>
          <w:szCs w:val="32"/>
        </w:rPr>
      </w:pPr>
    </w:p>
    <w:p w:rsidR="006D6815" w:rsidRDefault="006D6815" w:rsidP="006D6815">
      <w:pPr>
        <w:pStyle w:val="NoSpacing"/>
        <w:ind w:left="720"/>
        <w:rPr>
          <w:rFonts w:ascii="Arial" w:hAnsi="Arial" w:cs="Arial"/>
          <w:sz w:val="32"/>
          <w:szCs w:val="32"/>
        </w:rPr>
      </w:pPr>
      <w:r w:rsidRPr="006D6815">
        <w:rPr>
          <w:rFonts w:ascii="Arial" w:hAnsi="Arial" w:cs="Arial"/>
          <w:sz w:val="32"/>
          <w:szCs w:val="32"/>
        </w:rPr>
        <w:t>Most bar exams are administered on consecutive days.</w:t>
      </w:r>
    </w:p>
    <w:p w:rsidR="006D6815" w:rsidRDefault="006D6815" w:rsidP="006D6815">
      <w:pPr>
        <w:pStyle w:val="NoSpacing"/>
        <w:rPr>
          <w:rFonts w:ascii="Arial" w:hAnsi="Arial" w:cs="Arial"/>
          <w:sz w:val="32"/>
          <w:szCs w:val="32"/>
        </w:rPr>
      </w:pPr>
    </w:p>
    <w:p w:rsidR="006D6815" w:rsidRDefault="006D6815" w:rsidP="006D6815">
      <w:pPr>
        <w:pStyle w:val="NoSpacing"/>
        <w:ind w:left="720"/>
        <w:rPr>
          <w:rFonts w:ascii="Arial" w:hAnsi="Arial" w:cs="Arial"/>
          <w:sz w:val="32"/>
          <w:szCs w:val="32"/>
        </w:rPr>
      </w:pPr>
      <w:r w:rsidRPr="006D6815">
        <w:rPr>
          <w:rFonts w:ascii="Arial" w:hAnsi="Arial" w:cs="Arial"/>
          <w:sz w:val="32"/>
          <w:szCs w:val="32"/>
        </w:rPr>
        <w:t xml:space="preserve">Louisiana is the exception, with the Louisiana Bar Exam being a three-day examination on Monday, Wednesday and Friday. </w:t>
      </w:r>
    </w:p>
    <w:p w:rsidR="006D6815" w:rsidRDefault="006D6815" w:rsidP="006D6815">
      <w:pPr>
        <w:pStyle w:val="NoSpacing"/>
        <w:ind w:left="720"/>
        <w:rPr>
          <w:rFonts w:ascii="Arial" w:hAnsi="Arial" w:cs="Arial"/>
          <w:sz w:val="32"/>
          <w:szCs w:val="32"/>
        </w:rPr>
      </w:pPr>
    </w:p>
    <w:p w:rsidR="006D6815" w:rsidRDefault="006D6815" w:rsidP="006D6815">
      <w:pPr>
        <w:pStyle w:val="NoSpacing"/>
        <w:ind w:left="720"/>
        <w:rPr>
          <w:rFonts w:ascii="Arial" w:hAnsi="Arial" w:cs="Arial"/>
          <w:sz w:val="32"/>
          <w:szCs w:val="32"/>
        </w:rPr>
      </w:pPr>
      <w:r w:rsidRPr="006D6815">
        <w:rPr>
          <w:rFonts w:ascii="Arial" w:hAnsi="Arial" w:cs="Arial"/>
          <w:sz w:val="32"/>
          <w:szCs w:val="32"/>
        </w:rPr>
        <w:t xml:space="preserve">Also, Louisiana's examination is the longest in the country in terms of examination time, with seven hours on Monday and Wednesday and seven and one half hours on Friday for a total of 21.5 hours of testing. </w:t>
      </w:r>
    </w:p>
    <w:p w:rsidR="006D6815" w:rsidRDefault="006D6815" w:rsidP="00262321">
      <w:pPr>
        <w:pStyle w:val="NoSpacing"/>
        <w:rPr>
          <w:rFonts w:ascii="Arial" w:hAnsi="Arial" w:cs="Arial"/>
          <w:sz w:val="32"/>
          <w:szCs w:val="32"/>
        </w:rPr>
      </w:pPr>
    </w:p>
    <w:p w:rsidR="006D6815" w:rsidRDefault="006D6815" w:rsidP="006D6815">
      <w:pPr>
        <w:pStyle w:val="NoSpacing"/>
        <w:ind w:left="720"/>
        <w:rPr>
          <w:rFonts w:ascii="Arial" w:hAnsi="Arial" w:cs="Arial"/>
          <w:sz w:val="32"/>
          <w:szCs w:val="32"/>
        </w:rPr>
      </w:pPr>
      <w:r w:rsidRPr="006D6815">
        <w:rPr>
          <w:rFonts w:ascii="Arial" w:hAnsi="Arial" w:cs="Arial"/>
          <w:sz w:val="32"/>
          <w:szCs w:val="32"/>
        </w:rPr>
        <w:t>The bar exams in California, Delaware, Nevada, South Carolina, and</w:t>
      </w:r>
      <w:r w:rsidR="00262321">
        <w:rPr>
          <w:rFonts w:ascii="Arial" w:hAnsi="Arial" w:cs="Arial"/>
          <w:sz w:val="32"/>
          <w:szCs w:val="32"/>
        </w:rPr>
        <w:t xml:space="preserve"> Texas are also three days long</w:t>
      </w:r>
      <w:r w:rsidRPr="006D6815">
        <w:rPr>
          <w:rFonts w:ascii="Arial" w:hAnsi="Arial" w:cs="Arial"/>
          <w:sz w:val="32"/>
          <w:szCs w:val="32"/>
        </w:rPr>
        <w:t>.</w:t>
      </w:r>
    </w:p>
    <w:p w:rsidR="006D6815" w:rsidRPr="006D6815" w:rsidRDefault="006D6815" w:rsidP="006D6815">
      <w:pPr>
        <w:pStyle w:val="NoSpacing"/>
        <w:rPr>
          <w:rFonts w:ascii="Arial" w:hAnsi="Arial" w:cs="Arial"/>
          <w:sz w:val="32"/>
          <w:szCs w:val="32"/>
        </w:rPr>
      </w:pPr>
    </w:p>
    <w:p w:rsidR="006D6815" w:rsidRDefault="006D6815" w:rsidP="006D6815">
      <w:pPr>
        <w:pStyle w:val="NoSpacing"/>
        <w:rPr>
          <w:rFonts w:ascii="Arial" w:hAnsi="Arial" w:cs="Arial"/>
          <w:sz w:val="32"/>
          <w:szCs w:val="32"/>
        </w:rPr>
      </w:pPr>
    </w:p>
    <w:p w:rsidR="00262321" w:rsidRDefault="00262321" w:rsidP="006D6815">
      <w:pPr>
        <w:pStyle w:val="NoSpacing"/>
        <w:rPr>
          <w:rFonts w:ascii="Arial" w:hAnsi="Arial" w:cs="Arial"/>
          <w:sz w:val="32"/>
          <w:szCs w:val="32"/>
        </w:rPr>
      </w:pPr>
    </w:p>
    <w:p w:rsidR="006D6815" w:rsidRPr="006D6815" w:rsidRDefault="006D6815" w:rsidP="006D6815">
      <w:pPr>
        <w:pStyle w:val="NoSpacing"/>
        <w:rPr>
          <w:rFonts w:ascii="Arial" w:hAnsi="Arial" w:cs="Arial"/>
          <w:sz w:val="32"/>
          <w:szCs w:val="32"/>
        </w:rPr>
      </w:pPr>
    </w:p>
    <w:p w:rsidR="006D6815" w:rsidRPr="006D6815" w:rsidRDefault="006D6815" w:rsidP="006D6815">
      <w:pPr>
        <w:pStyle w:val="NoSpacing"/>
        <w:rPr>
          <w:rFonts w:ascii="Arial" w:hAnsi="Arial" w:cs="Arial"/>
          <w:b/>
          <w:sz w:val="40"/>
          <w:szCs w:val="40"/>
        </w:rPr>
      </w:pPr>
      <w:r w:rsidRPr="006D6815">
        <w:rPr>
          <w:rFonts w:ascii="Arial" w:hAnsi="Arial" w:cs="Arial"/>
          <w:b/>
          <w:sz w:val="40"/>
          <w:szCs w:val="40"/>
        </w:rPr>
        <w:t>HOW TO PREPARE TO TAKE THE EXAM</w:t>
      </w:r>
    </w:p>
    <w:p w:rsidR="006D6815" w:rsidRPr="006D6815" w:rsidRDefault="006D6815" w:rsidP="006D6815">
      <w:pPr>
        <w:pStyle w:val="NoSpacing"/>
        <w:rPr>
          <w:rFonts w:ascii="Arial" w:hAnsi="Arial" w:cs="Arial"/>
          <w:sz w:val="32"/>
          <w:szCs w:val="32"/>
        </w:rPr>
      </w:pPr>
    </w:p>
    <w:p w:rsidR="006D6815" w:rsidRDefault="006D6815" w:rsidP="006D6815">
      <w:pPr>
        <w:pStyle w:val="NoSpacing"/>
        <w:rPr>
          <w:rFonts w:ascii="Arial" w:hAnsi="Arial" w:cs="Arial"/>
          <w:sz w:val="32"/>
          <w:szCs w:val="32"/>
        </w:rPr>
      </w:pPr>
      <w:r w:rsidRPr="006D6815">
        <w:rPr>
          <w:rFonts w:ascii="Arial" w:hAnsi="Arial" w:cs="Arial"/>
          <w:sz w:val="32"/>
          <w:szCs w:val="32"/>
        </w:rPr>
        <w:t xml:space="preserve">Most law schools teach students common law and how to analyze hypothetical fact patterns like a lawyer, but do not specifically prepare law students for any particular bar exam. </w:t>
      </w:r>
    </w:p>
    <w:p w:rsidR="006D6815" w:rsidRPr="006D6815" w:rsidRDefault="006D6815" w:rsidP="006D6815">
      <w:pPr>
        <w:pStyle w:val="NoSpacing"/>
        <w:rPr>
          <w:rFonts w:ascii="Arial" w:hAnsi="Arial" w:cs="Arial"/>
          <w:sz w:val="32"/>
          <w:szCs w:val="32"/>
        </w:rPr>
      </w:pPr>
    </w:p>
    <w:p w:rsidR="006D6815" w:rsidRDefault="006D6815" w:rsidP="006D6815">
      <w:pPr>
        <w:pStyle w:val="NoSpacing"/>
        <w:rPr>
          <w:rFonts w:ascii="Arial" w:hAnsi="Arial" w:cs="Arial"/>
          <w:sz w:val="32"/>
          <w:szCs w:val="32"/>
        </w:rPr>
      </w:pPr>
    </w:p>
    <w:p w:rsidR="00CC2F9D" w:rsidRDefault="00CC2F9D" w:rsidP="006D6815">
      <w:pPr>
        <w:pStyle w:val="NoSpacing"/>
        <w:rPr>
          <w:rFonts w:ascii="Arial" w:hAnsi="Arial" w:cs="Arial"/>
          <w:sz w:val="32"/>
          <w:szCs w:val="32"/>
        </w:rPr>
      </w:pPr>
    </w:p>
    <w:p w:rsidR="0096680F" w:rsidRDefault="0096680F" w:rsidP="006D6815">
      <w:pPr>
        <w:pStyle w:val="NoSpacing"/>
        <w:rPr>
          <w:rFonts w:ascii="Arial" w:hAnsi="Arial" w:cs="Arial"/>
          <w:sz w:val="32"/>
          <w:szCs w:val="32"/>
        </w:rPr>
      </w:pPr>
    </w:p>
    <w:p w:rsidR="0096680F" w:rsidRDefault="0096680F" w:rsidP="006D6815">
      <w:pPr>
        <w:pStyle w:val="NoSpacing"/>
        <w:rPr>
          <w:rFonts w:ascii="Arial" w:hAnsi="Arial" w:cs="Arial"/>
          <w:sz w:val="32"/>
          <w:szCs w:val="32"/>
        </w:rPr>
      </w:pPr>
    </w:p>
    <w:p w:rsidR="0096680F" w:rsidRDefault="0096680F" w:rsidP="006D6815">
      <w:pPr>
        <w:pStyle w:val="NoSpacing"/>
        <w:rPr>
          <w:rFonts w:ascii="Arial" w:hAnsi="Arial" w:cs="Arial"/>
          <w:sz w:val="32"/>
          <w:szCs w:val="32"/>
        </w:rPr>
      </w:pPr>
    </w:p>
    <w:p w:rsidR="0096680F" w:rsidRDefault="0096680F" w:rsidP="006D6815">
      <w:pPr>
        <w:pStyle w:val="NoSpacing"/>
        <w:rPr>
          <w:rFonts w:ascii="Arial" w:hAnsi="Arial" w:cs="Arial"/>
          <w:sz w:val="32"/>
          <w:szCs w:val="32"/>
        </w:rPr>
      </w:pPr>
    </w:p>
    <w:p w:rsidR="0096680F" w:rsidRDefault="0096680F" w:rsidP="006D6815">
      <w:pPr>
        <w:pStyle w:val="NoSpacing"/>
        <w:rPr>
          <w:rFonts w:ascii="Arial" w:hAnsi="Arial" w:cs="Arial"/>
          <w:sz w:val="32"/>
          <w:szCs w:val="32"/>
        </w:rPr>
      </w:pPr>
    </w:p>
    <w:p w:rsidR="0096680F" w:rsidRDefault="0096680F" w:rsidP="006D6815">
      <w:pPr>
        <w:pStyle w:val="NoSpacing"/>
        <w:rPr>
          <w:rFonts w:ascii="Arial" w:hAnsi="Arial" w:cs="Arial"/>
          <w:sz w:val="32"/>
          <w:szCs w:val="32"/>
        </w:rPr>
      </w:pPr>
    </w:p>
    <w:p w:rsidR="0096680F" w:rsidRDefault="0096680F" w:rsidP="0096680F">
      <w:pPr>
        <w:pStyle w:val="NormalWeb"/>
        <w:spacing w:before="0" w:beforeAutospacing="0" w:after="0" w:afterAutospacing="0"/>
        <w:rPr>
          <w:rFonts w:ascii="Verdana" w:hAnsi="Verdana"/>
          <w:color w:val="000000"/>
          <w:sz w:val="20"/>
          <w:szCs w:val="20"/>
        </w:rPr>
      </w:pPr>
      <w:r>
        <w:rPr>
          <w:rFonts w:ascii="Arial" w:hAnsi="Arial" w:cs="Arial"/>
          <w:color w:val="000000"/>
          <w:sz w:val="40"/>
          <w:szCs w:val="40"/>
        </w:rPr>
        <w:lastRenderedPageBreak/>
        <w:t>LAW CLASS</w:t>
      </w:r>
      <w:r>
        <w:rPr>
          <w:rFonts w:ascii="Arial" w:hAnsi="Arial" w:cs="Arial"/>
          <w:color w:val="000000"/>
          <w:sz w:val="40"/>
          <w:szCs w:val="40"/>
        </w:rPr>
        <w:tab/>
      </w:r>
      <w:r>
        <w:rPr>
          <w:rFonts w:ascii="Arial" w:hAnsi="Arial" w:cs="Arial"/>
          <w:color w:val="000000"/>
          <w:sz w:val="40"/>
          <w:szCs w:val="40"/>
        </w:rPr>
        <w:tab/>
      </w:r>
      <w:r>
        <w:rPr>
          <w:rFonts w:ascii="Arial" w:hAnsi="Arial" w:cs="Arial"/>
          <w:color w:val="000000"/>
          <w:sz w:val="40"/>
          <w:szCs w:val="40"/>
        </w:rPr>
        <w:tab/>
      </w:r>
      <w:r>
        <w:rPr>
          <w:rFonts w:ascii="Arial" w:hAnsi="Arial" w:cs="Arial"/>
          <w:color w:val="000000"/>
          <w:sz w:val="40"/>
          <w:szCs w:val="40"/>
        </w:rPr>
        <w:tab/>
      </w:r>
      <w:r>
        <w:rPr>
          <w:rFonts w:ascii="Arial" w:hAnsi="Arial" w:cs="Arial"/>
          <w:color w:val="000000"/>
          <w:sz w:val="40"/>
          <w:szCs w:val="40"/>
        </w:rPr>
        <w:tab/>
      </w:r>
    </w:p>
    <w:p w:rsidR="0096680F" w:rsidRDefault="0096680F" w:rsidP="0096680F">
      <w:pPr>
        <w:pStyle w:val="NormalWeb"/>
        <w:spacing w:before="0" w:beforeAutospacing="0" w:after="0" w:afterAutospacing="0"/>
        <w:rPr>
          <w:rFonts w:ascii="Verdana" w:hAnsi="Verdana"/>
          <w:color w:val="000000"/>
          <w:sz w:val="20"/>
          <w:szCs w:val="20"/>
        </w:rPr>
      </w:pPr>
      <w:r>
        <w:rPr>
          <w:rFonts w:ascii="Arial" w:hAnsi="Arial" w:cs="Arial"/>
          <w:color w:val="000000"/>
          <w:sz w:val="40"/>
          <w:szCs w:val="40"/>
        </w:rPr>
        <w:t>What is the Bar Exam?</w:t>
      </w:r>
      <w:r>
        <w:rPr>
          <w:rFonts w:ascii="Arial" w:hAnsi="Arial" w:cs="Arial"/>
          <w:color w:val="000000"/>
          <w:sz w:val="40"/>
          <w:szCs w:val="40"/>
        </w:rPr>
        <w:tab/>
      </w:r>
      <w:r>
        <w:rPr>
          <w:rFonts w:ascii="Arial" w:hAnsi="Arial" w:cs="Arial"/>
          <w:color w:val="000000"/>
          <w:sz w:val="40"/>
          <w:szCs w:val="40"/>
        </w:rPr>
        <w:tab/>
      </w:r>
      <w:r>
        <w:rPr>
          <w:rFonts w:ascii="Arial" w:hAnsi="Arial" w:cs="Arial"/>
          <w:color w:val="000000"/>
          <w:sz w:val="40"/>
          <w:szCs w:val="40"/>
        </w:rPr>
        <w:tab/>
      </w:r>
      <w:r>
        <w:rPr>
          <w:rFonts w:ascii="Arial" w:hAnsi="Arial" w:cs="Arial"/>
          <w:color w:val="000000"/>
          <w:sz w:val="40"/>
          <w:szCs w:val="40"/>
        </w:rPr>
        <w:tab/>
      </w:r>
      <w:r>
        <w:rPr>
          <w:rFonts w:ascii="Arial" w:hAnsi="Arial" w:cs="Arial"/>
          <w:color w:val="000000"/>
          <w:sz w:val="40"/>
          <w:szCs w:val="40"/>
        </w:rPr>
        <w:tab/>
      </w:r>
    </w:p>
    <w:p w:rsidR="0096680F" w:rsidRDefault="0096680F" w:rsidP="0096680F">
      <w:pPr>
        <w:pStyle w:val="NormalWeb"/>
        <w:spacing w:before="0" w:beforeAutospacing="0" w:after="0" w:afterAutospacing="0"/>
        <w:rPr>
          <w:rFonts w:ascii="Verdana" w:hAnsi="Verdana"/>
          <w:color w:val="000000"/>
          <w:sz w:val="20"/>
          <w:szCs w:val="20"/>
        </w:rPr>
      </w:pPr>
      <w:r>
        <w:rPr>
          <w:rFonts w:ascii="Arial" w:hAnsi="Arial" w:cs="Arial"/>
          <w:b/>
          <w:color w:val="000000"/>
          <w:sz w:val="32"/>
          <w:szCs w:val="32"/>
        </w:rPr>
        <w:t> </w:t>
      </w:r>
    </w:p>
    <w:p w:rsidR="0096680F" w:rsidRDefault="0096680F" w:rsidP="0096680F">
      <w:pPr>
        <w:pStyle w:val="NormalWeb"/>
        <w:spacing w:before="0" w:beforeAutospacing="0" w:after="0" w:afterAutospacing="0"/>
        <w:rPr>
          <w:rFonts w:ascii="Verdana" w:hAnsi="Verdana"/>
          <w:color w:val="000000"/>
          <w:sz w:val="20"/>
          <w:szCs w:val="20"/>
        </w:rPr>
      </w:pPr>
      <w:r>
        <w:rPr>
          <w:rFonts w:ascii="Arial" w:hAnsi="Arial" w:cs="Arial"/>
          <w:b/>
          <w:color w:val="000000"/>
          <w:sz w:val="32"/>
          <w:szCs w:val="32"/>
        </w:rPr>
        <w:t> </w:t>
      </w:r>
    </w:p>
    <w:p w:rsidR="0096680F" w:rsidRDefault="0096680F" w:rsidP="0096680F">
      <w:pPr>
        <w:pStyle w:val="NormalWeb"/>
        <w:spacing w:before="0" w:beforeAutospacing="0" w:after="0" w:afterAutospacing="0"/>
        <w:rPr>
          <w:rFonts w:ascii="Verdana" w:hAnsi="Verdana"/>
          <w:color w:val="000000"/>
          <w:sz w:val="20"/>
          <w:szCs w:val="20"/>
        </w:rPr>
      </w:pPr>
      <w:r>
        <w:rPr>
          <w:rFonts w:ascii="Arial" w:hAnsi="Arial" w:cs="Arial"/>
          <w:b/>
          <w:color w:val="000000"/>
          <w:sz w:val="32"/>
          <w:szCs w:val="32"/>
        </w:rPr>
        <w:t>Answer the questions in the space below:</w:t>
      </w:r>
    </w:p>
    <w:p w:rsidR="0096680F" w:rsidRDefault="0096680F" w:rsidP="0096680F">
      <w:pPr>
        <w:pStyle w:val="NormalWeb"/>
        <w:spacing w:before="0" w:beforeAutospacing="0" w:after="0" w:afterAutospacing="0"/>
        <w:rPr>
          <w:rFonts w:ascii="Verdana" w:hAnsi="Verdana"/>
          <w:color w:val="000000"/>
          <w:sz w:val="20"/>
          <w:szCs w:val="20"/>
        </w:rPr>
      </w:pPr>
      <w:r>
        <w:rPr>
          <w:rFonts w:ascii="Arial" w:hAnsi="Arial" w:cs="Arial"/>
          <w:b/>
          <w:color w:val="000000"/>
          <w:sz w:val="32"/>
          <w:szCs w:val="32"/>
        </w:rPr>
        <w:t> </w:t>
      </w:r>
    </w:p>
    <w:p w:rsidR="0096680F" w:rsidRDefault="0096680F" w:rsidP="0096680F">
      <w:pPr>
        <w:pStyle w:val="NormalWeb"/>
        <w:rPr>
          <w:rFonts w:ascii="Verdana" w:hAnsi="Verdana"/>
          <w:color w:val="000000"/>
          <w:sz w:val="20"/>
          <w:szCs w:val="20"/>
        </w:rPr>
      </w:pPr>
      <w:r>
        <w:rPr>
          <w:rFonts w:ascii="Arial" w:hAnsi="Arial" w:cs="Arial"/>
          <w:color w:val="000000"/>
          <w:sz w:val="32"/>
          <w:szCs w:val="32"/>
        </w:rPr>
        <w:t xml:space="preserve"> 1. What is the purpose of the bar exam?</w:t>
      </w:r>
    </w:p>
    <w:p w:rsidR="0096680F" w:rsidRDefault="0096680F" w:rsidP="0096680F">
      <w:pPr>
        <w:pStyle w:val="NormalWeb"/>
        <w:rPr>
          <w:rFonts w:ascii="Verdana" w:hAnsi="Verdana"/>
          <w:color w:val="000000"/>
          <w:sz w:val="20"/>
          <w:szCs w:val="20"/>
        </w:rPr>
      </w:pPr>
      <w:r>
        <w:rPr>
          <w:rFonts w:ascii="Arial" w:hAnsi="Arial" w:cs="Arial"/>
          <w:color w:val="000000"/>
          <w:sz w:val="32"/>
          <w:szCs w:val="32"/>
        </w:rPr>
        <w:t>2.  How long does it take to complete the exam?</w:t>
      </w:r>
    </w:p>
    <w:p w:rsidR="0096680F" w:rsidRDefault="0096680F" w:rsidP="0096680F">
      <w:pPr>
        <w:pStyle w:val="NormalWeb"/>
        <w:rPr>
          <w:rFonts w:ascii="Verdana" w:hAnsi="Verdana"/>
          <w:color w:val="000000"/>
          <w:sz w:val="20"/>
          <w:szCs w:val="20"/>
        </w:rPr>
      </w:pPr>
      <w:r>
        <w:rPr>
          <w:rFonts w:ascii="Arial" w:hAnsi="Arial" w:cs="Arial"/>
          <w:color w:val="000000"/>
          <w:sz w:val="32"/>
          <w:szCs w:val="32"/>
        </w:rPr>
        <w:t>3. Are all state bar exams alike</w:t>
      </w:r>
    </w:p>
    <w:p w:rsidR="0096680F" w:rsidRDefault="0096680F" w:rsidP="0096680F">
      <w:pPr>
        <w:pStyle w:val="NormalWeb"/>
        <w:rPr>
          <w:rFonts w:ascii="Verdana" w:hAnsi="Verdana"/>
          <w:color w:val="000000"/>
          <w:sz w:val="20"/>
          <w:szCs w:val="20"/>
        </w:rPr>
      </w:pPr>
      <w:r>
        <w:rPr>
          <w:rFonts w:ascii="Arial" w:hAnsi="Arial" w:cs="Arial"/>
          <w:color w:val="000000"/>
          <w:sz w:val="32"/>
          <w:szCs w:val="32"/>
        </w:rPr>
        <w:t>4. What kind of questions appear on the exam?</w:t>
      </w:r>
    </w:p>
    <w:p w:rsidR="0096680F" w:rsidRDefault="0096680F" w:rsidP="0096680F">
      <w:pPr>
        <w:pStyle w:val="NormalWeb"/>
        <w:rPr>
          <w:rFonts w:ascii="Verdana" w:hAnsi="Verdana"/>
          <w:color w:val="000000"/>
          <w:sz w:val="20"/>
          <w:szCs w:val="20"/>
        </w:rPr>
      </w:pPr>
      <w:r>
        <w:rPr>
          <w:rFonts w:ascii="Arial" w:hAnsi="Arial" w:cs="Arial"/>
          <w:color w:val="000000"/>
          <w:sz w:val="32"/>
          <w:szCs w:val="32"/>
        </w:rPr>
        <w:t>5. Why is it called the “bar” exam?</w:t>
      </w:r>
    </w:p>
    <w:p w:rsidR="0096680F" w:rsidRDefault="0096680F" w:rsidP="0096680F">
      <w:pPr>
        <w:pStyle w:val="NormalWeb"/>
        <w:rPr>
          <w:rFonts w:ascii="Verdana" w:hAnsi="Verdana"/>
          <w:color w:val="000000"/>
          <w:sz w:val="20"/>
          <w:szCs w:val="20"/>
        </w:rPr>
      </w:pPr>
      <w:r>
        <w:rPr>
          <w:rFonts w:ascii="Arial" w:hAnsi="Arial" w:cs="Arial"/>
          <w:color w:val="000000"/>
          <w:sz w:val="32"/>
          <w:szCs w:val="32"/>
        </w:rPr>
        <w:t>6. Do all states give their bar exam at the same time?</w:t>
      </w:r>
    </w:p>
    <w:p w:rsidR="0096680F" w:rsidRDefault="0096680F" w:rsidP="0096680F">
      <w:pPr>
        <w:pStyle w:val="NormalWeb"/>
        <w:rPr>
          <w:rFonts w:ascii="Verdana" w:hAnsi="Verdana"/>
          <w:color w:val="000000"/>
          <w:sz w:val="20"/>
          <w:szCs w:val="20"/>
        </w:rPr>
      </w:pPr>
      <w:r>
        <w:rPr>
          <w:rFonts w:ascii="Arial" w:hAnsi="Arial" w:cs="Arial"/>
          <w:color w:val="000000"/>
          <w:sz w:val="32"/>
          <w:szCs w:val="32"/>
        </w:rPr>
        <w:t>7. How do law students prepare for the exam?</w:t>
      </w:r>
    </w:p>
    <w:p w:rsidR="0096680F" w:rsidRDefault="0096680F" w:rsidP="006D6815">
      <w:pPr>
        <w:pStyle w:val="NoSpacing"/>
        <w:rPr>
          <w:rFonts w:ascii="Arial" w:hAnsi="Arial" w:cs="Arial"/>
          <w:sz w:val="32"/>
          <w:szCs w:val="32"/>
        </w:rPr>
      </w:pPr>
      <w:bookmarkStart w:id="0" w:name="_GoBack"/>
      <w:bookmarkEnd w:id="0"/>
    </w:p>
    <w:p w:rsidR="0096680F" w:rsidRPr="006D6815" w:rsidRDefault="0096680F" w:rsidP="006D6815">
      <w:pPr>
        <w:pStyle w:val="NoSpacing"/>
        <w:rPr>
          <w:rFonts w:ascii="Arial" w:hAnsi="Arial" w:cs="Arial"/>
          <w:sz w:val="32"/>
          <w:szCs w:val="32"/>
        </w:rPr>
      </w:pPr>
    </w:p>
    <w:sectPr w:rsidR="0096680F" w:rsidRPr="006D6815" w:rsidSect="006D68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15"/>
    <w:rsid w:val="00262321"/>
    <w:rsid w:val="006D6815"/>
    <w:rsid w:val="0096680F"/>
    <w:rsid w:val="00B24AA2"/>
    <w:rsid w:val="00CC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69C1"/>
  <w15:docId w15:val="{F9D5FB2B-9439-4F59-BC55-8D8C58ED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815"/>
    <w:pPr>
      <w:spacing w:after="0" w:line="240" w:lineRule="auto"/>
    </w:pPr>
  </w:style>
  <w:style w:type="character" w:customStyle="1" w:styleId="tgc">
    <w:name w:val="_tgc"/>
    <w:basedOn w:val="DefaultParagraphFont"/>
    <w:rsid w:val="00262321"/>
  </w:style>
  <w:style w:type="paragraph" w:styleId="NormalWeb">
    <w:name w:val="Normal (Web)"/>
    <w:basedOn w:val="Normal"/>
    <w:uiPriority w:val="99"/>
    <w:semiHidden/>
    <w:unhideWhenUsed/>
    <w:rsid w:val="009668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52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3</cp:revision>
  <dcterms:created xsi:type="dcterms:W3CDTF">2017-10-07T20:02:00Z</dcterms:created>
  <dcterms:modified xsi:type="dcterms:W3CDTF">2017-10-07T20:04:00Z</dcterms:modified>
</cp:coreProperties>
</file>