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C0" w:rsidRPr="002F2FC0" w:rsidRDefault="002F2FC0" w:rsidP="002F2FC0">
      <w:pPr>
        <w:pStyle w:val="NoSpacing"/>
        <w:rPr>
          <w:rFonts w:ascii="Arial" w:hAnsi="Arial" w:cs="Arial"/>
          <w:b/>
          <w:sz w:val="48"/>
          <w:szCs w:val="48"/>
        </w:rPr>
      </w:pPr>
      <w:r w:rsidRPr="002F2FC0">
        <w:rPr>
          <w:rFonts w:ascii="Arial" w:hAnsi="Arial" w:cs="Arial"/>
          <w:b/>
          <w:sz w:val="48"/>
          <w:szCs w:val="48"/>
        </w:rPr>
        <w:t>The Milgram Experiment</w:t>
      </w:r>
    </w:p>
    <w:p w:rsidR="002F2FC0" w:rsidRPr="002F2FC0" w:rsidRDefault="002F2FC0" w:rsidP="002F2FC0">
      <w:pPr>
        <w:pStyle w:val="NoSpacing"/>
        <w:rPr>
          <w:rFonts w:ascii="Arial" w:hAnsi="Arial" w:cs="Arial"/>
          <w:sz w:val="28"/>
          <w:szCs w:val="28"/>
        </w:rPr>
      </w:pPr>
      <w:r w:rsidRPr="002F2FC0">
        <w:rPr>
          <w:rFonts w:ascii="Arial" w:hAnsi="Arial" w:cs="Arial"/>
          <w:sz w:val="28"/>
          <w:szCs w:val="28"/>
        </w:rPr>
        <w:t xml:space="preserve">by Saul </w:t>
      </w:r>
      <w:proofErr w:type="gramStart"/>
      <w:r w:rsidRPr="002F2FC0">
        <w:rPr>
          <w:rFonts w:ascii="Arial" w:hAnsi="Arial" w:cs="Arial"/>
          <w:sz w:val="28"/>
          <w:szCs w:val="28"/>
        </w:rPr>
        <w:t>McLeod  published</w:t>
      </w:r>
      <w:proofErr w:type="gramEnd"/>
      <w:r w:rsidRPr="002F2FC0">
        <w:rPr>
          <w:rFonts w:ascii="Arial" w:hAnsi="Arial" w:cs="Arial"/>
          <w:sz w:val="28"/>
          <w:szCs w:val="28"/>
        </w:rPr>
        <w:t xml:space="preserve"> 2007 </w:t>
      </w:r>
    </w:p>
    <w:p w:rsidR="002F2FC0" w:rsidRPr="002F2FC0" w:rsidRDefault="002F2FC0" w:rsidP="002F2FC0">
      <w:pPr>
        <w:pStyle w:val="NoSpacing"/>
        <w:rPr>
          <w:rFonts w:ascii="Arial" w:hAnsi="Arial" w:cs="Arial"/>
          <w:sz w:val="24"/>
          <w:szCs w:val="24"/>
        </w:rPr>
      </w:pPr>
    </w:p>
    <w:p w:rsidR="002F2FC0" w:rsidRPr="002F2FC0" w:rsidRDefault="002F2FC0" w:rsidP="002F2FC0">
      <w:pPr>
        <w:pStyle w:val="NoSpacing"/>
        <w:rPr>
          <w:rFonts w:ascii="Arial" w:hAnsi="Arial" w:cs="Arial"/>
          <w:sz w:val="24"/>
          <w:szCs w:val="24"/>
        </w:rPr>
      </w:pPr>
    </w:p>
    <w:p w:rsidR="002F2FC0" w:rsidRPr="002F2FC0" w:rsidRDefault="002F2FC0" w:rsidP="002F2FC0">
      <w:pPr>
        <w:pStyle w:val="NoSpacing"/>
        <w:rPr>
          <w:rFonts w:ascii="Arial" w:hAnsi="Arial" w:cs="Arial"/>
          <w:sz w:val="28"/>
          <w:szCs w:val="28"/>
        </w:rPr>
      </w:pPr>
      <w:r w:rsidRPr="002F2FC0">
        <w:rPr>
          <w:rFonts w:ascii="Arial" w:hAnsi="Arial" w:cs="Arial"/>
          <w:sz w:val="28"/>
          <w:szCs w:val="28"/>
        </w:rPr>
        <w:t xml:space="preserve">     One of the most famous studies of obedience in psychology was carried out by St</w:t>
      </w:r>
      <w:r>
        <w:rPr>
          <w:rFonts w:ascii="Arial" w:hAnsi="Arial" w:cs="Arial"/>
          <w:sz w:val="28"/>
          <w:szCs w:val="28"/>
        </w:rPr>
        <w:t>anley Milgram</w:t>
      </w:r>
      <w:r w:rsidRPr="002F2FC0">
        <w:rPr>
          <w:rFonts w:ascii="Arial" w:hAnsi="Arial" w:cs="Arial"/>
          <w:sz w:val="28"/>
          <w:szCs w:val="28"/>
        </w:rPr>
        <w:t>, a p</w:t>
      </w:r>
      <w:r>
        <w:rPr>
          <w:rFonts w:ascii="Arial" w:hAnsi="Arial" w:cs="Arial"/>
          <w:sz w:val="28"/>
          <w:szCs w:val="28"/>
        </w:rPr>
        <w:t xml:space="preserve">sychologist at Yale </w:t>
      </w:r>
      <w:proofErr w:type="gramStart"/>
      <w:r>
        <w:rPr>
          <w:rFonts w:ascii="Arial" w:hAnsi="Arial" w:cs="Arial"/>
          <w:sz w:val="28"/>
          <w:szCs w:val="28"/>
        </w:rPr>
        <w:t>University,.</w:t>
      </w:r>
      <w:proofErr w:type="gramEnd"/>
      <w:r>
        <w:rPr>
          <w:rFonts w:ascii="Arial" w:hAnsi="Arial" w:cs="Arial"/>
          <w:sz w:val="28"/>
          <w:szCs w:val="28"/>
        </w:rPr>
        <w:t xml:space="preserve">  He </w:t>
      </w:r>
      <w:r w:rsidRPr="002F2FC0">
        <w:rPr>
          <w:rFonts w:ascii="Arial" w:hAnsi="Arial" w:cs="Arial"/>
          <w:sz w:val="28"/>
          <w:szCs w:val="28"/>
        </w:rPr>
        <w:t xml:space="preserve">conducted an experiment focusing on the conflict between obedience to authority and personal conscience. </w:t>
      </w:r>
    </w:p>
    <w:p w:rsidR="002F2FC0" w:rsidRPr="002F2FC0" w:rsidRDefault="002F2FC0" w:rsidP="002F2FC0">
      <w:pPr>
        <w:pStyle w:val="NoSpacing"/>
        <w:rPr>
          <w:rFonts w:ascii="Arial" w:hAnsi="Arial" w:cs="Arial"/>
          <w:sz w:val="28"/>
          <w:szCs w:val="28"/>
        </w:rPr>
      </w:pPr>
    </w:p>
    <w:p w:rsidR="002F2FC0" w:rsidRPr="002F2FC0" w:rsidRDefault="002F2FC0" w:rsidP="002F2FC0">
      <w:pPr>
        <w:pStyle w:val="NoSpacing"/>
        <w:rPr>
          <w:rFonts w:ascii="Arial" w:hAnsi="Arial" w:cs="Arial"/>
          <w:sz w:val="28"/>
          <w:szCs w:val="28"/>
        </w:rPr>
      </w:pPr>
      <w:r w:rsidRPr="002F2FC0">
        <w:rPr>
          <w:rFonts w:ascii="Arial" w:hAnsi="Arial" w:cs="Arial"/>
          <w:sz w:val="28"/>
          <w:szCs w:val="28"/>
        </w:rPr>
        <w:t xml:space="preserve">     He examined justifications for acts of genocide offered by those accused at the World War II, Nuremberg War Criminal trials. Their defense often was based on "obedience" - that they were just following orders of their superiors.</w:t>
      </w:r>
    </w:p>
    <w:p w:rsidR="002F2FC0" w:rsidRP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     The experiments began in July 1961. Milgram devised the experiment to answer the question "Could it be that the accomplices in the Holocaust were just following orders? " </w:t>
      </w:r>
      <w:r>
        <w:rPr>
          <w:rFonts w:ascii="Arial" w:hAnsi="Arial" w:cs="Arial"/>
          <w:sz w:val="28"/>
          <w:szCs w:val="28"/>
        </w:rPr>
        <w:t xml:space="preserve">   </w:t>
      </w:r>
      <w:r w:rsidRPr="002F2FC0">
        <w:rPr>
          <w:rFonts w:ascii="Arial" w:hAnsi="Arial" w:cs="Arial"/>
          <w:sz w:val="28"/>
          <w:szCs w:val="28"/>
        </w:rPr>
        <w:t xml:space="preserve">Milgram wanted to investigate whether Germans were particularly obedient to authority figures as this was a common explanation for the Nazi killings in World War II. </w:t>
      </w:r>
    </w:p>
    <w:p w:rsidR="002F2FC0" w:rsidRPr="002F2FC0" w:rsidRDefault="002F2FC0" w:rsidP="002F2FC0">
      <w:pPr>
        <w:pStyle w:val="NoSpacing"/>
        <w:rPr>
          <w:rFonts w:ascii="Arial" w:hAnsi="Arial" w:cs="Arial"/>
          <w:sz w:val="28"/>
          <w:szCs w:val="28"/>
        </w:rPr>
      </w:pPr>
    </w:p>
    <w:p w:rsidR="002F2FC0" w:rsidRPr="002F2FC0" w:rsidRDefault="002F2FC0" w:rsidP="002F2FC0">
      <w:pPr>
        <w:pStyle w:val="NoSpacing"/>
        <w:rPr>
          <w:rFonts w:ascii="Arial" w:hAnsi="Arial" w:cs="Arial"/>
          <w:sz w:val="28"/>
          <w:szCs w:val="28"/>
        </w:rPr>
      </w:pPr>
      <w:r w:rsidRPr="002F2FC0">
        <w:rPr>
          <w:rFonts w:ascii="Arial" w:hAnsi="Arial" w:cs="Arial"/>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1888177</wp:posOffset>
                </wp:positionH>
                <wp:positionV relativeFrom="paragraph">
                  <wp:posOffset>1129</wp:posOffset>
                </wp:positionV>
                <wp:extent cx="4346022" cy="4488873"/>
                <wp:effectExtent l="0" t="0" r="1651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022" cy="4488873"/>
                        </a:xfrm>
                        <a:prstGeom prst="rect">
                          <a:avLst/>
                        </a:prstGeom>
                        <a:solidFill>
                          <a:srgbClr val="FFFFFF"/>
                        </a:solidFill>
                        <a:ln w="9525">
                          <a:solidFill>
                            <a:srgbClr val="000000"/>
                          </a:solidFill>
                          <a:miter lim="800000"/>
                          <a:headEnd/>
                          <a:tailEnd/>
                        </a:ln>
                      </wps:spPr>
                      <wps:txbx>
                        <w:txbxContent>
                          <w:p w:rsidR="002F2FC0" w:rsidRDefault="002F2FC0">
                            <w:r>
                              <w:rPr>
                                <w:rFonts w:ascii="Arial" w:hAnsi="Arial" w:cs="Arial"/>
                                <w:noProof/>
                                <w:sz w:val="20"/>
                                <w:szCs w:val="20"/>
                              </w:rPr>
                              <w:drawing>
                                <wp:inline distT="0" distB="0" distL="0" distR="0" wp14:anchorId="32112D89" wp14:editId="560E9D30">
                                  <wp:extent cx="4250938" cy="4322618"/>
                                  <wp:effectExtent l="0" t="0" r="0" b="1905"/>
                                  <wp:docPr id="3" name="il_fi" descr="http://www.boingboing.net/filesroot/milgra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ingboing.net/filesroot/milgram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4652" cy="4336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7pt;margin-top:.1pt;width:342.2pt;height:3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LyJgIAAEcEAAAOAAAAZHJzL2Uyb0RvYy54bWysU9uO2yAQfa/Uf0C8N3YcZz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">
                <v:textbox>
                  <w:txbxContent>
                    <w:p w:rsidR="002F2FC0" w:rsidRDefault="002F2FC0">
                      <w:r>
                        <w:rPr>
                          <w:rFonts w:ascii="Arial" w:hAnsi="Arial" w:cs="Arial"/>
                          <w:noProof/>
                          <w:sz w:val="20"/>
                          <w:szCs w:val="20"/>
                        </w:rPr>
                        <w:drawing>
                          <wp:inline distT="0" distB="0" distL="0" distR="0" wp14:anchorId="32112D89" wp14:editId="560E9D30">
                            <wp:extent cx="4250938" cy="4322618"/>
                            <wp:effectExtent l="0" t="0" r="0" b="1905"/>
                            <wp:docPr id="3" name="il_fi" descr="http://www.boingboing.net/filesroot/milgra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ingboing.net/filesroot/milgram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4652" cy="4336563"/>
                                    </a:xfrm>
                                    <a:prstGeom prst="rect">
                                      <a:avLst/>
                                    </a:prstGeom>
                                    <a:noFill/>
                                    <a:ln>
                                      <a:noFill/>
                                    </a:ln>
                                  </pic:spPr>
                                </pic:pic>
                              </a:graphicData>
                            </a:graphic>
                          </wp:inline>
                        </w:drawing>
                      </w:r>
                    </w:p>
                  </w:txbxContent>
                </v:textbox>
              </v:shape>
            </w:pict>
          </mc:Fallback>
        </mc:AlternateConten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     Milgram selected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participants for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his experiment by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advertising for male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participants to take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part in a study of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learning at Yale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University.  </w:t>
      </w: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Default="002F2FC0" w:rsidP="002F2FC0">
      <w:pPr>
        <w:pStyle w:val="NoSpacing"/>
        <w:rPr>
          <w:rFonts w:ascii="Arial" w:hAnsi="Arial" w:cs="Arial"/>
          <w:sz w:val="28"/>
          <w:szCs w:val="28"/>
        </w:rPr>
      </w:pPr>
    </w:p>
    <w:p w:rsidR="002F2FC0" w:rsidRPr="002F2FC0" w:rsidRDefault="002F2FC0" w:rsidP="002F2FC0">
      <w:pPr>
        <w:pStyle w:val="NoSpacing"/>
        <w:rPr>
          <w:rFonts w:ascii="Arial" w:hAnsi="Arial" w:cs="Arial"/>
          <w:sz w:val="28"/>
          <w:szCs w:val="28"/>
        </w:rPr>
      </w:pPr>
      <w:r>
        <w:rPr>
          <w:rFonts w:ascii="Arial" w:hAnsi="Arial" w:cs="Arial"/>
          <w:sz w:val="28"/>
          <w:szCs w:val="28"/>
        </w:rPr>
        <w:lastRenderedPageBreak/>
        <w:t xml:space="preserve">     </w:t>
      </w:r>
      <w:r w:rsidRPr="002F2FC0">
        <w:rPr>
          <w:rFonts w:ascii="Arial" w:hAnsi="Arial" w:cs="Arial"/>
          <w:sz w:val="28"/>
          <w:szCs w:val="28"/>
        </w:rPr>
        <w:t>The procedure was that the participant was paired with another person and they drew lots to find out who would be the ‘learner’ and who would be the ‘teacher’.  The draw was fixed so that the participant was always the teacher, and the lear</w:t>
      </w:r>
      <w:r>
        <w:rPr>
          <w:rFonts w:ascii="Arial" w:hAnsi="Arial" w:cs="Arial"/>
          <w:sz w:val="28"/>
          <w:szCs w:val="28"/>
        </w:rPr>
        <w:t>ner was one of Milgram’s associate</w:t>
      </w:r>
      <w:r w:rsidRPr="002F2FC0">
        <w:rPr>
          <w:rFonts w:ascii="Arial" w:hAnsi="Arial" w:cs="Arial"/>
          <w:sz w:val="28"/>
          <w:szCs w:val="28"/>
        </w:rPr>
        <w:t xml:space="preserve">s (pretending to be a real participant). </w:t>
      </w:r>
    </w:p>
    <w:p w:rsidR="002F2FC0" w:rsidRDefault="002F2FC0" w:rsidP="002F2FC0">
      <w:pPr>
        <w:pStyle w:val="NoSpacing"/>
        <w:rPr>
          <w:rFonts w:ascii="Arial" w:hAnsi="Arial" w:cs="Arial"/>
          <w:sz w:val="24"/>
          <w:szCs w:val="24"/>
        </w:rPr>
      </w:pPr>
    </w:p>
    <w:p w:rsidR="002F2FC0" w:rsidRDefault="002F2FC0" w:rsidP="002F2FC0">
      <w:pPr>
        <w:pStyle w:val="NoSpacing"/>
        <w:rPr>
          <w:rFonts w:ascii="Arial" w:hAnsi="Arial" w:cs="Arial"/>
          <w:sz w:val="24"/>
          <w:szCs w:val="24"/>
        </w:rPr>
      </w:pPr>
      <w:r>
        <w:rPr>
          <w:noProof/>
        </w:rPr>
        <w:drawing>
          <wp:inline distT="0" distB="0" distL="0" distR="0" wp14:anchorId="551400DE" wp14:editId="28BEE7E3">
            <wp:extent cx="4221806" cy="3455719"/>
            <wp:effectExtent l="0" t="0" r="7620" b="0"/>
            <wp:docPr id="1" name="Picture 1" descr="milgram obedience IV var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gram obedience IV vari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2667" cy="3456424"/>
                    </a:xfrm>
                    <a:prstGeom prst="rect">
                      <a:avLst/>
                    </a:prstGeom>
                    <a:noFill/>
                    <a:ln>
                      <a:noFill/>
                    </a:ln>
                  </pic:spPr>
                </pic:pic>
              </a:graphicData>
            </a:graphic>
          </wp:inline>
        </w:drawing>
      </w:r>
    </w:p>
    <w:p w:rsidR="002F2FC0" w:rsidRPr="002F2FC0" w:rsidRDefault="002F2FC0" w:rsidP="002F2FC0">
      <w:pPr>
        <w:pStyle w:val="NoSpacing"/>
        <w:rPr>
          <w:rFonts w:ascii="Arial" w:hAnsi="Arial" w:cs="Arial"/>
          <w:sz w:val="24"/>
          <w:szCs w:val="24"/>
        </w:rPr>
      </w:pPr>
    </w:p>
    <w:p w:rsidR="002F2FC0" w:rsidRPr="002F2FC0" w:rsidRDefault="002F2FC0" w:rsidP="002F2FC0">
      <w:pPr>
        <w:pStyle w:val="NoSpacing"/>
        <w:rPr>
          <w:rFonts w:ascii="Arial" w:hAnsi="Arial" w:cs="Arial"/>
          <w:sz w:val="24"/>
          <w:szCs w:val="24"/>
        </w:rPr>
      </w:pPr>
      <w:r w:rsidRPr="002F2FC0">
        <w:rPr>
          <w:rFonts w:ascii="Arial" w:hAnsi="Arial" w:cs="Arial"/>
          <w:noProof/>
          <w:sz w:val="24"/>
          <w:szCs w:val="24"/>
        </w:rPr>
        <mc:AlternateContent>
          <mc:Choice Requires="wps">
            <w:drawing>
              <wp:anchor distT="0" distB="0" distL="114300" distR="114300" simplePos="0" relativeHeight="251661312" behindDoc="0" locked="0" layoutInCell="1" allowOverlap="1" wp14:anchorId="559ED7A4" wp14:editId="49C38951">
                <wp:simplePos x="0" y="0"/>
                <wp:positionH relativeFrom="column">
                  <wp:posOffset>2850078</wp:posOffset>
                </wp:positionH>
                <wp:positionV relativeFrom="paragraph">
                  <wp:posOffset>99720</wp:posOffset>
                </wp:positionV>
                <wp:extent cx="3221479" cy="3004457"/>
                <wp:effectExtent l="0" t="0" r="1714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479" cy="3004457"/>
                        </a:xfrm>
                        <a:prstGeom prst="rect">
                          <a:avLst/>
                        </a:prstGeom>
                        <a:solidFill>
                          <a:srgbClr val="FFFFFF"/>
                        </a:solidFill>
                        <a:ln w="9525">
                          <a:solidFill>
                            <a:srgbClr val="000000"/>
                          </a:solidFill>
                          <a:miter lim="800000"/>
                          <a:headEnd/>
                          <a:tailEnd/>
                        </a:ln>
                      </wps:spPr>
                      <wps:txbx>
                        <w:txbxContent>
                          <w:p w:rsidR="002F2FC0" w:rsidRDefault="002F2FC0">
                            <w:r>
                              <w:rPr>
                                <w:noProof/>
                              </w:rPr>
                              <w:drawing>
                                <wp:inline distT="0" distB="0" distL="0" distR="0" wp14:anchorId="11C8ED9A" wp14:editId="3231D810">
                                  <wp:extent cx="2992581" cy="2766951"/>
                                  <wp:effectExtent l="0" t="0" r="0" b="0"/>
                                  <wp:docPr id="5" name="Picture 5" descr="milgram obedience mr wal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gram obedience mr wall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6459" cy="27797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ED7A4" id="_x0000_s1027" type="#_x0000_t202" style="position:absolute;margin-left:224.4pt;margin-top:7.85pt;width:253.65pt;height:2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">
                <v:textbox>
                  <w:txbxContent>
                    <w:p w:rsidR="002F2FC0" w:rsidRDefault="002F2FC0">
                      <w:r>
                        <w:rPr>
                          <w:noProof/>
                        </w:rPr>
                        <w:drawing>
                          <wp:inline distT="0" distB="0" distL="0" distR="0" wp14:anchorId="11C8ED9A" wp14:editId="3231D810">
                            <wp:extent cx="2992581" cy="2766951"/>
                            <wp:effectExtent l="0" t="0" r="0" b="0"/>
                            <wp:docPr id="5" name="Picture 5" descr="milgram obedience mr wal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gram obedience mr wall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6459" cy="2779783"/>
                                    </a:xfrm>
                                    <a:prstGeom prst="rect">
                                      <a:avLst/>
                                    </a:prstGeom>
                                    <a:noFill/>
                                    <a:ln>
                                      <a:noFill/>
                                    </a:ln>
                                  </pic:spPr>
                                </pic:pic>
                              </a:graphicData>
                            </a:graphic>
                          </wp:inline>
                        </w:drawing>
                      </w:r>
                    </w:p>
                  </w:txbxContent>
                </v:textbox>
              </v:shape>
            </w:pict>
          </mc:Fallback>
        </mc:AlternateContent>
      </w:r>
    </w:p>
    <w:p w:rsidR="002F2FC0" w:rsidRDefault="002F2FC0" w:rsidP="002F2FC0">
      <w:pPr>
        <w:pStyle w:val="NoSpacing"/>
        <w:rPr>
          <w:rFonts w:ascii="Arial" w:hAnsi="Arial" w:cs="Arial"/>
          <w:sz w:val="24"/>
          <w:szCs w:val="24"/>
        </w:rPr>
      </w:pPr>
      <w:r>
        <w:rPr>
          <w:rFonts w:ascii="Arial" w:hAnsi="Arial" w:cs="Arial"/>
          <w:sz w:val="24"/>
          <w:szCs w:val="24"/>
        </w:rPr>
        <w:t xml:space="preserve"> </w:t>
      </w:r>
    </w:p>
    <w:p w:rsidR="002F2FC0" w:rsidRDefault="002F2FC0" w:rsidP="002F2FC0">
      <w:pPr>
        <w:pStyle w:val="NoSpacing"/>
        <w:rPr>
          <w:rFonts w:ascii="Arial" w:hAnsi="Arial" w:cs="Arial"/>
          <w:sz w:val="28"/>
          <w:szCs w:val="28"/>
        </w:rPr>
      </w:pPr>
      <w:r>
        <w:rPr>
          <w:rFonts w:ascii="Arial" w:hAnsi="Arial" w:cs="Arial"/>
          <w:sz w:val="24"/>
          <w:szCs w:val="24"/>
        </w:rPr>
        <w:t xml:space="preserve">    </w:t>
      </w:r>
      <w:r>
        <w:rPr>
          <w:rFonts w:ascii="Arial" w:hAnsi="Arial" w:cs="Arial"/>
          <w:sz w:val="28"/>
          <w:szCs w:val="28"/>
        </w:rPr>
        <w:t>The learner (an associ</w:t>
      </w:r>
      <w:r w:rsidRPr="002F2FC0">
        <w:rPr>
          <w:rFonts w:ascii="Arial" w:hAnsi="Arial" w:cs="Arial"/>
          <w:sz w:val="28"/>
          <w:szCs w:val="28"/>
        </w:rPr>
        <w:t xml:space="preserve">ate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called Mr. Wallace) was taken into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a room and had electrodes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attached to his arms, and the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teacher and researcher went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into a room next door that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contained an electric shock </w:t>
      </w:r>
    </w:p>
    <w:p w:rsidR="002F2FC0" w:rsidRDefault="002F2FC0" w:rsidP="002F2FC0">
      <w:pPr>
        <w:pStyle w:val="NoSpacing"/>
        <w:rPr>
          <w:rFonts w:ascii="Arial" w:hAnsi="Arial" w:cs="Arial"/>
          <w:sz w:val="28"/>
          <w:szCs w:val="28"/>
        </w:rPr>
      </w:pPr>
      <w:r w:rsidRPr="002F2FC0">
        <w:rPr>
          <w:rFonts w:ascii="Arial" w:hAnsi="Arial" w:cs="Arial"/>
          <w:sz w:val="28"/>
          <w:szCs w:val="28"/>
        </w:rPr>
        <w:t xml:space="preserve">generator and a row of switches </w:t>
      </w:r>
    </w:p>
    <w:p w:rsidR="002F2FC0" w:rsidRPr="002F2FC0" w:rsidRDefault="002F2FC0" w:rsidP="002F2FC0">
      <w:pPr>
        <w:pStyle w:val="NoSpacing"/>
        <w:rPr>
          <w:rFonts w:ascii="Arial" w:hAnsi="Arial" w:cs="Arial"/>
          <w:sz w:val="28"/>
          <w:szCs w:val="28"/>
        </w:rPr>
      </w:pPr>
      <w:r w:rsidRPr="002F2FC0">
        <w:rPr>
          <w:rFonts w:ascii="Arial" w:hAnsi="Arial" w:cs="Arial"/>
          <w:sz w:val="28"/>
          <w:szCs w:val="28"/>
        </w:rPr>
        <w:t>marked from 15 volts (Slight Shock) to 375 volts (Danger: Severe Shock) to 450 volts (XXX).</w:t>
      </w:r>
    </w:p>
    <w:p w:rsidR="002F2FC0" w:rsidRDefault="002F2FC0" w:rsidP="002F2FC0">
      <w:pPr>
        <w:pStyle w:val="NoSpacing"/>
        <w:rPr>
          <w:rFonts w:ascii="Arial" w:hAnsi="Arial" w:cs="Arial"/>
          <w:sz w:val="24"/>
          <w:szCs w:val="24"/>
        </w:rPr>
      </w:pPr>
    </w:p>
    <w:p w:rsidR="002F2FC0" w:rsidRDefault="002F2FC0" w:rsidP="002F2FC0">
      <w:pPr>
        <w:pStyle w:val="NoSpacing"/>
        <w:rPr>
          <w:rFonts w:ascii="Arial" w:hAnsi="Arial" w:cs="Arial"/>
          <w:sz w:val="24"/>
          <w:szCs w:val="24"/>
        </w:rPr>
      </w:pPr>
    </w:p>
    <w:p w:rsidR="002F2FC0" w:rsidRDefault="002F2FC0" w:rsidP="002F2FC0">
      <w:pPr>
        <w:pStyle w:val="NoSpacing"/>
        <w:rPr>
          <w:rFonts w:ascii="Arial" w:hAnsi="Arial" w:cs="Arial"/>
          <w:sz w:val="24"/>
          <w:szCs w:val="24"/>
        </w:rPr>
      </w:pPr>
    </w:p>
    <w:p w:rsidR="002F2FC0" w:rsidRDefault="002F2FC0" w:rsidP="002F2FC0">
      <w:pPr>
        <w:pStyle w:val="NoSpacing"/>
        <w:rPr>
          <w:rFonts w:ascii="Arial" w:hAnsi="Arial" w:cs="Arial"/>
          <w:sz w:val="24"/>
          <w:szCs w:val="24"/>
        </w:rPr>
      </w:pPr>
    </w:p>
    <w:p w:rsidR="002F2FC0" w:rsidRPr="002F2FC0" w:rsidRDefault="002F2FC0" w:rsidP="002F2FC0">
      <w:pPr>
        <w:pStyle w:val="NoSpacing"/>
        <w:rPr>
          <w:rFonts w:ascii="Arial" w:hAnsi="Arial" w:cs="Arial"/>
          <w:sz w:val="24"/>
          <w:szCs w:val="24"/>
        </w:rPr>
      </w:pPr>
    </w:p>
    <w:p w:rsidR="002F2FC0" w:rsidRPr="00176A83" w:rsidRDefault="002F2FC0" w:rsidP="002F2FC0">
      <w:pPr>
        <w:pStyle w:val="NoSpacing"/>
        <w:rPr>
          <w:rFonts w:ascii="Arial" w:hAnsi="Arial" w:cs="Arial"/>
          <w:b/>
          <w:sz w:val="40"/>
          <w:szCs w:val="40"/>
        </w:rPr>
      </w:pPr>
      <w:r w:rsidRPr="00176A83">
        <w:rPr>
          <w:rFonts w:ascii="Arial" w:hAnsi="Arial" w:cs="Arial"/>
          <w:b/>
          <w:sz w:val="40"/>
          <w:szCs w:val="40"/>
        </w:rPr>
        <w:lastRenderedPageBreak/>
        <w:t>Milgram's Experiment</w:t>
      </w:r>
    </w:p>
    <w:p w:rsidR="002F2FC0" w:rsidRPr="002F2FC0" w:rsidRDefault="002F2FC0" w:rsidP="002F2FC0">
      <w:pPr>
        <w:pStyle w:val="NoSpacing"/>
        <w:rPr>
          <w:rFonts w:ascii="Arial" w:hAnsi="Arial" w:cs="Arial"/>
          <w:sz w:val="24"/>
          <w:szCs w:val="24"/>
        </w:rPr>
      </w:pPr>
    </w:p>
    <w:p w:rsidR="002F2FC0" w:rsidRPr="002F2FC0" w:rsidRDefault="002F2FC0" w:rsidP="002F2FC0">
      <w:pPr>
        <w:pStyle w:val="NoSpacing"/>
        <w:rPr>
          <w:rFonts w:ascii="Arial" w:hAnsi="Arial" w:cs="Arial"/>
          <w:sz w:val="24"/>
          <w:szCs w:val="24"/>
        </w:rPr>
      </w:pPr>
    </w:p>
    <w:p w:rsidR="002F2FC0" w:rsidRPr="00176A83" w:rsidRDefault="002F2FC0" w:rsidP="002F2FC0">
      <w:pPr>
        <w:pStyle w:val="NoSpacing"/>
        <w:rPr>
          <w:rFonts w:ascii="Arial" w:hAnsi="Arial" w:cs="Arial"/>
          <w:sz w:val="36"/>
          <w:szCs w:val="36"/>
        </w:rPr>
      </w:pPr>
      <w:r w:rsidRPr="002F2FC0">
        <w:rPr>
          <w:rFonts w:ascii="Arial" w:hAnsi="Arial" w:cs="Arial"/>
          <w:sz w:val="36"/>
          <w:szCs w:val="36"/>
        </w:rPr>
        <w:t>Procedure:</w:t>
      </w:r>
    </w:p>
    <w:p w:rsidR="002F2FC0" w:rsidRPr="002F2FC0" w:rsidRDefault="002F2FC0" w:rsidP="002F2FC0">
      <w:pPr>
        <w:pStyle w:val="NoSpacing"/>
        <w:rPr>
          <w:rFonts w:ascii="Arial" w:hAnsi="Arial" w:cs="Arial"/>
          <w:sz w:val="28"/>
          <w:szCs w:val="28"/>
        </w:rPr>
      </w:pPr>
    </w:p>
    <w:p w:rsidR="002F2FC0" w:rsidRPr="00176A83" w:rsidRDefault="00176A83" w:rsidP="002F2FC0">
      <w:pPr>
        <w:pStyle w:val="NoSpacing"/>
        <w:rPr>
          <w:rFonts w:ascii="Arial" w:hAnsi="Arial" w:cs="Arial"/>
          <w:sz w:val="28"/>
          <w:szCs w:val="28"/>
        </w:rPr>
      </w:pPr>
      <w:r w:rsidRPr="00176A83">
        <w:rPr>
          <w:rFonts w:ascii="Arial" w:hAnsi="Arial" w:cs="Arial"/>
          <w:sz w:val="28"/>
          <w:szCs w:val="28"/>
        </w:rPr>
        <w:t xml:space="preserve">     </w:t>
      </w:r>
      <w:r w:rsidR="002F2FC0" w:rsidRPr="00176A83">
        <w:rPr>
          <w:rFonts w:ascii="Arial" w:hAnsi="Arial" w:cs="Arial"/>
          <w:sz w:val="28"/>
          <w:szCs w:val="28"/>
        </w:rPr>
        <w:t>The “learner” (Mr. Wallace) was strapped to a chair in another room with electrodes. After he has learned a list of word pairs given him to learn, the "teacher" tests him by naming a word and asking the learner to recall its partner/pair from a</w:t>
      </w:r>
      <w:r w:rsidRPr="00176A83">
        <w:rPr>
          <w:rFonts w:ascii="Arial" w:hAnsi="Arial" w:cs="Arial"/>
          <w:sz w:val="28"/>
          <w:szCs w:val="28"/>
        </w:rPr>
        <w:t xml:space="preserve"> list of four possible choices.</w:t>
      </w:r>
    </w:p>
    <w:p w:rsidR="002F2FC0" w:rsidRPr="00176A83" w:rsidRDefault="002F2FC0" w:rsidP="002F2FC0">
      <w:pPr>
        <w:pStyle w:val="NoSpacing"/>
        <w:rPr>
          <w:rFonts w:ascii="Arial" w:hAnsi="Arial" w:cs="Arial"/>
          <w:sz w:val="28"/>
          <w:szCs w:val="28"/>
        </w:rPr>
      </w:pPr>
    </w:p>
    <w:p w:rsidR="002F2FC0" w:rsidRPr="00176A83" w:rsidRDefault="00176A83" w:rsidP="002F2FC0">
      <w:pPr>
        <w:pStyle w:val="NoSpacing"/>
        <w:rPr>
          <w:rFonts w:ascii="Arial" w:hAnsi="Arial" w:cs="Arial"/>
          <w:sz w:val="28"/>
          <w:szCs w:val="28"/>
        </w:rPr>
      </w:pPr>
      <w:r w:rsidRPr="00176A83">
        <w:rPr>
          <w:rFonts w:ascii="Arial" w:hAnsi="Arial" w:cs="Arial"/>
          <w:sz w:val="28"/>
          <w:szCs w:val="28"/>
        </w:rPr>
        <w:t xml:space="preserve">     </w:t>
      </w:r>
      <w:r w:rsidR="002F2FC0" w:rsidRPr="00176A83">
        <w:rPr>
          <w:rFonts w:ascii="Arial" w:hAnsi="Arial" w:cs="Arial"/>
          <w:sz w:val="28"/>
          <w:szCs w:val="28"/>
        </w:rPr>
        <w:t>The teacher is told to administer an electric shock every time the learner makes a mistake, increasing the level of shock each time. There were 30 switches on the shock generator marked from 15 volts (slight shock) to 450 (danger – severe shock).</w:t>
      </w:r>
    </w:p>
    <w:p w:rsidR="002F2FC0" w:rsidRPr="00176A83" w:rsidRDefault="002F2FC0" w:rsidP="002F2FC0">
      <w:pPr>
        <w:pStyle w:val="NoSpacing"/>
        <w:rPr>
          <w:rFonts w:ascii="Arial" w:hAnsi="Arial" w:cs="Arial"/>
          <w:sz w:val="28"/>
          <w:szCs w:val="28"/>
        </w:rPr>
      </w:pPr>
    </w:p>
    <w:p w:rsidR="002F2FC0" w:rsidRPr="00176A83" w:rsidRDefault="002F2FC0" w:rsidP="002F2FC0">
      <w:pPr>
        <w:pStyle w:val="NoSpacing"/>
        <w:rPr>
          <w:rFonts w:ascii="Arial" w:hAnsi="Arial" w:cs="Arial"/>
          <w:sz w:val="28"/>
          <w:szCs w:val="28"/>
        </w:rPr>
      </w:pPr>
    </w:p>
    <w:p w:rsidR="002F2FC0" w:rsidRPr="00176A83" w:rsidRDefault="00176A83" w:rsidP="002F2FC0">
      <w:pPr>
        <w:pStyle w:val="NoSpacing"/>
        <w:rPr>
          <w:rFonts w:ascii="Arial" w:hAnsi="Arial" w:cs="Arial"/>
          <w:sz w:val="28"/>
          <w:szCs w:val="28"/>
        </w:rPr>
      </w:pPr>
      <w:r w:rsidRPr="00176A83">
        <w:rPr>
          <w:rFonts w:ascii="Arial" w:hAnsi="Arial" w:cs="Arial"/>
          <w:sz w:val="28"/>
          <w:szCs w:val="28"/>
        </w:rPr>
        <w:t xml:space="preserve">     </w:t>
      </w:r>
      <w:r w:rsidR="002F2FC0" w:rsidRPr="00176A83">
        <w:rPr>
          <w:rFonts w:ascii="Arial" w:hAnsi="Arial" w:cs="Arial"/>
          <w:sz w:val="28"/>
          <w:szCs w:val="28"/>
        </w:rPr>
        <w:t xml:space="preserve">The learner gave mainly wrong answers (on purpose) and for each of these the teacher gave him an electric shock. When the teacher refused to administer a shock and turned to the experimenter for guidance, he was </w:t>
      </w:r>
      <w:r w:rsidRPr="00176A83">
        <w:rPr>
          <w:rFonts w:ascii="Arial" w:hAnsi="Arial" w:cs="Arial"/>
          <w:sz w:val="28"/>
          <w:szCs w:val="28"/>
        </w:rPr>
        <w:t xml:space="preserve">given the standard instruction </w:t>
      </w:r>
      <w:r w:rsidR="002F2FC0" w:rsidRPr="00176A83">
        <w:rPr>
          <w:rFonts w:ascii="Arial" w:hAnsi="Arial" w:cs="Arial"/>
          <w:sz w:val="28"/>
          <w:szCs w:val="28"/>
        </w:rPr>
        <w:t>order (consisting of 4 prods):</w:t>
      </w:r>
    </w:p>
    <w:p w:rsidR="002F2FC0" w:rsidRPr="00176A83" w:rsidRDefault="002F2FC0" w:rsidP="002F2FC0">
      <w:pPr>
        <w:pStyle w:val="NoSpacing"/>
        <w:rPr>
          <w:rFonts w:ascii="Arial" w:hAnsi="Arial" w:cs="Arial"/>
          <w:sz w:val="28"/>
          <w:szCs w:val="28"/>
        </w:rPr>
      </w:pPr>
    </w:p>
    <w:p w:rsidR="002F2FC0" w:rsidRPr="00176A83" w:rsidRDefault="002F2FC0" w:rsidP="00176A83">
      <w:pPr>
        <w:pStyle w:val="NoSpacing"/>
        <w:ind w:left="1440" w:firstLine="720"/>
        <w:rPr>
          <w:rFonts w:ascii="Arial" w:hAnsi="Arial" w:cs="Arial"/>
          <w:sz w:val="28"/>
          <w:szCs w:val="28"/>
        </w:rPr>
      </w:pPr>
      <w:r w:rsidRPr="00176A83">
        <w:rPr>
          <w:rFonts w:ascii="Arial" w:hAnsi="Arial" w:cs="Arial"/>
          <w:sz w:val="28"/>
          <w:szCs w:val="28"/>
        </w:rPr>
        <w:t>Prod 1: please continue.</w:t>
      </w:r>
    </w:p>
    <w:p w:rsidR="002F2FC0" w:rsidRPr="00176A83" w:rsidRDefault="002F2FC0" w:rsidP="00176A83">
      <w:pPr>
        <w:pStyle w:val="NoSpacing"/>
        <w:ind w:left="1440" w:firstLine="720"/>
        <w:rPr>
          <w:rFonts w:ascii="Arial" w:hAnsi="Arial" w:cs="Arial"/>
          <w:sz w:val="28"/>
          <w:szCs w:val="28"/>
        </w:rPr>
      </w:pPr>
      <w:r w:rsidRPr="00176A83">
        <w:rPr>
          <w:rFonts w:ascii="Arial" w:hAnsi="Arial" w:cs="Arial"/>
          <w:sz w:val="28"/>
          <w:szCs w:val="28"/>
        </w:rPr>
        <w:t>Prod 2: the experiment requires you to continue.</w:t>
      </w:r>
    </w:p>
    <w:p w:rsidR="002F2FC0" w:rsidRPr="00176A83" w:rsidRDefault="002F2FC0" w:rsidP="00176A83">
      <w:pPr>
        <w:pStyle w:val="NoSpacing"/>
        <w:ind w:left="1440" w:firstLine="720"/>
        <w:rPr>
          <w:rFonts w:ascii="Arial" w:hAnsi="Arial" w:cs="Arial"/>
          <w:sz w:val="28"/>
          <w:szCs w:val="28"/>
        </w:rPr>
      </w:pPr>
      <w:r w:rsidRPr="00176A83">
        <w:rPr>
          <w:rFonts w:ascii="Arial" w:hAnsi="Arial" w:cs="Arial"/>
          <w:sz w:val="28"/>
          <w:szCs w:val="28"/>
        </w:rPr>
        <w:t>Prod 3: It is absolutely essential that you continue.</w:t>
      </w:r>
    </w:p>
    <w:p w:rsidR="002F2FC0" w:rsidRPr="00176A83" w:rsidRDefault="002F2FC0" w:rsidP="00176A83">
      <w:pPr>
        <w:pStyle w:val="NoSpacing"/>
        <w:ind w:left="1440" w:firstLine="720"/>
        <w:rPr>
          <w:rFonts w:ascii="Arial" w:hAnsi="Arial" w:cs="Arial"/>
          <w:sz w:val="28"/>
          <w:szCs w:val="28"/>
        </w:rPr>
      </w:pPr>
      <w:r w:rsidRPr="00176A83">
        <w:rPr>
          <w:rFonts w:ascii="Arial" w:hAnsi="Arial" w:cs="Arial"/>
          <w:sz w:val="28"/>
          <w:szCs w:val="28"/>
        </w:rPr>
        <w:t>Prod 4: you have no other choice but to continue.</w:t>
      </w:r>
    </w:p>
    <w:p w:rsidR="002F2FC0" w:rsidRPr="002F2FC0" w:rsidRDefault="002F2FC0" w:rsidP="002F2FC0">
      <w:pPr>
        <w:pStyle w:val="NoSpacing"/>
        <w:rPr>
          <w:rFonts w:ascii="Arial" w:hAnsi="Arial" w:cs="Arial"/>
          <w:sz w:val="24"/>
          <w:szCs w:val="24"/>
        </w:rPr>
      </w:pPr>
    </w:p>
    <w:p w:rsidR="002F2FC0" w:rsidRDefault="002F2FC0" w:rsidP="002F2FC0">
      <w:pPr>
        <w:pStyle w:val="NoSpacing"/>
        <w:rPr>
          <w:rFonts w:ascii="Arial" w:hAnsi="Arial" w:cs="Arial"/>
          <w:sz w:val="36"/>
          <w:szCs w:val="36"/>
        </w:rPr>
      </w:pPr>
      <w:r w:rsidRPr="00176A83">
        <w:rPr>
          <w:rFonts w:ascii="Arial" w:hAnsi="Arial" w:cs="Arial"/>
          <w:sz w:val="36"/>
          <w:szCs w:val="36"/>
        </w:rPr>
        <w:t>Results:</w:t>
      </w:r>
    </w:p>
    <w:p w:rsidR="00176A83" w:rsidRPr="00176A83" w:rsidRDefault="00176A83" w:rsidP="002F2FC0">
      <w:pPr>
        <w:pStyle w:val="NoSpacing"/>
        <w:rPr>
          <w:rFonts w:ascii="Arial" w:hAnsi="Arial" w:cs="Arial"/>
          <w:sz w:val="36"/>
          <w:szCs w:val="36"/>
        </w:rPr>
      </w:pPr>
    </w:p>
    <w:p w:rsidR="002F2FC0" w:rsidRPr="00176A83" w:rsidRDefault="00176A83" w:rsidP="002F2FC0">
      <w:pPr>
        <w:pStyle w:val="NoSpacing"/>
        <w:rPr>
          <w:rFonts w:ascii="Arial" w:hAnsi="Arial" w:cs="Arial"/>
          <w:sz w:val="28"/>
          <w:szCs w:val="28"/>
        </w:rPr>
      </w:pPr>
      <w:r>
        <w:rPr>
          <w:rFonts w:ascii="Arial" w:hAnsi="Arial" w:cs="Arial"/>
          <w:sz w:val="28"/>
          <w:szCs w:val="28"/>
        </w:rPr>
        <w:t xml:space="preserve">     </w:t>
      </w:r>
      <w:r w:rsidR="002F2FC0" w:rsidRPr="00176A83">
        <w:rPr>
          <w:rFonts w:ascii="Arial" w:hAnsi="Arial" w:cs="Arial"/>
          <w:sz w:val="28"/>
          <w:szCs w:val="28"/>
        </w:rPr>
        <w:t>65% (two-thirds) of participants (i.e. teachers) continued to the highest level of 450 volts. All the parti</w:t>
      </w:r>
      <w:r>
        <w:rPr>
          <w:rFonts w:ascii="Arial" w:hAnsi="Arial" w:cs="Arial"/>
          <w:sz w:val="28"/>
          <w:szCs w:val="28"/>
        </w:rPr>
        <w:t>cipants continued to 300 volts.</w:t>
      </w:r>
    </w:p>
    <w:p w:rsidR="00176A83" w:rsidRDefault="00176A83" w:rsidP="002F2FC0">
      <w:pPr>
        <w:pStyle w:val="NoSpacing"/>
        <w:rPr>
          <w:rFonts w:ascii="Arial" w:hAnsi="Arial" w:cs="Arial"/>
          <w:sz w:val="28"/>
          <w:szCs w:val="28"/>
        </w:rPr>
      </w:pPr>
    </w:p>
    <w:p w:rsidR="00176A83" w:rsidRPr="00176A83" w:rsidRDefault="00176A83" w:rsidP="002F2FC0">
      <w:pPr>
        <w:pStyle w:val="NoSpacing"/>
        <w:rPr>
          <w:rFonts w:ascii="Arial" w:hAnsi="Arial" w:cs="Arial"/>
          <w:sz w:val="28"/>
          <w:szCs w:val="28"/>
        </w:rPr>
      </w:pPr>
    </w:p>
    <w:p w:rsidR="002F2FC0" w:rsidRDefault="002F2FC0" w:rsidP="002F2FC0">
      <w:pPr>
        <w:pStyle w:val="NoSpacing"/>
        <w:rPr>
          <w:rFonts w:ascii="Arial" w:hAnsi="Arial" w:cs="Arial"/>
          <w:sz w:val="36"/>
          <w:szCs w:val="36"/>
        </w:rPr>
      </w:pPr>
      <w:r w:rsidRPr="00176A83">
        <w:rPr>
          <w:rFonts w:ascii="Arial" w:hAnsi="Arial" w:cs="Arial"/>
          <w:sz w:val="36"/>
          <w:szCs w:val="36"/>
        </w:rPr>
        <w:t>Conclusion:</w:t>
      </w:r>
    </w:p>
    <w:p w:rsidR="00176A83" w:rsidRPr="00176A83" w:rsidRDefault="00176A83" w:rsidP="002F2FC0">
      <w:pPr>
        <w:pStyle w:val="NoSpacing"/>
        <w:rPr>
          <w:rFonts w:ascii="Arial" w:hAnsi="Arial" w:cs="Arial"/>
          <w:sz w:val="36"/>
          <w:szCs w:val="36"/>
        </w:rPr>
      </w:pPr>
    </w:p>
    <w:p w:rsidR="002F2FC0" w:rsidRDefault="00176A83" w:rsidP="002F2FC0">
      <w:pPr>
        <w:pStyle w:val="NoSpacing"/>
        <w:rPr>
          <w:rFonts w:ascii="Arial" w:hAnsi="Arial" w:cs="Arial"/>
          <w:sz w:val="28"/>
          <w:szCs w:val="28"/>
        </w:rPr>
      </w:pPr>
      <w:r>
        <w:rPr>
          <w:rFonts w:ascii="Arial" w:hAnsi="Arial" w:cs="Arial"/>
          <w:sz w:val="28"/>
          <w:szCs w:val="28"/>
        </w:rPr>
        <w:t xml:space="preserve">     </w:t>
      </w:r>
      <w:r w:rsidR="002F2FC0" w:rsidRPr="00176A83">
        <w:rPr>
          <w:rFonts w:ascii="Arial" w:hAnsi="Arial" w:cs="Arial"/>
          <w:sz w:val="28"/>
          <w:szCs w:val="28"/>
        </w:rPr>
        <w:t xml:space="preserve">Ordinary people are likely to follow orders given by an authority figure, even to the extent of killing an innocent human being.  Obedience to authority is ingrained in us all from the way we are brought up. Obey </w:t>
      </w:r>
      <w:bookmarkStart w:id="0" w:name="_GoBack"/>
      <w:r w:rsidR="002F2FC0" w:rsidRPr="00176A83">
        <w:rPr>
          <w:rFonts w:ascii="Arial" w:hAnsi="Arial" w:cs="Arial"/>
          <w:sz w:val="28"/>
          <w:szCs w:val="28"/>
        </w:rPr>
        <w:t>parents, te</w:t>
      </w:r>
      <w:r>
        <w:rPr>
          <w:rFonts w:ascii="Arial" w:hAnsi="Arial" w:cs="Arial"/>
          <w:sz w:val="28"/>
          <w:szCs w:val="28"/>
        </w:rPr>
        <w:t xml:space="preserve">achers, anyone in authority </w:t>
      </w:r>
      <w:proofErr w:type="spellStart"/>
      <w:r>
        <w:rPr>
          <w:rFonts w:ascii="Arial" w:hAnsi="Arial" w:cs="Arial"/>
          <w:sz w:val="28"/>
          <w:szCs w:val="28"/>
        </w:rPr>
        <w:t>etc</w:t>
      </w:r>
      <w:proofErr w:type="spellEnd"/>
    </w:p>
    <w:bookmarkEnd w:id="0"/>
    <w:p w:rsidR="00E94FCD" w:rsidRDefault="00E94FCD" w:rsidP="002F2FC0">
      <w:pPr>
        <w:pStyle w:val="NoSpacing"/>
        <w:rPr>
          <w:rFonts w:ascii="Arial" w:hAnsi="Arial" w:cs="Arial"/>
          <w:sz w:val="28"/>
          <w:szCs w:val="28"/>
        </w:rPr>
      </w:pPr>
    </w:p>
    <w:p w:rsidR="00E94FCD" w:rsidRPr="00E94FCD" w:rsidRDefault="00E94FCD" w:rsidP="00E94FCD">
      <w:pPr>
        <w:pStyle w:val="NormalWeb"/>
        <w:rPr>
          <w:rFonts w:ascii="Verdana" w:hAnsi="Verdana"/>
          <w:color w:val="000000"/>
          <w:sz w:val="28"/>
          <w:szCs w:val="28"/>
        </w:rPr>
      </w:pPr>
      <w:r w:rsidRPr="00E94FCD">
        <w:rPr>
          <w:rFonts w:ascii="Arial" w:hAnsi="Arial" w:cs="Arial"/>
          <w:color w:val="000000"/>
          <w:sz w:val="28"/>
          <w:szCs w:val="28"/>
        </w:rPr>
        <w:t>Please answer the following questions after you do the reading:</w:t>
      </w:r>
    </w:p>
    <w:p w:rsidR="00E94FCD" w:rsidRPr="00E94FCD" w:rsidRDefault="00E94FCD" w:rsidP="00E94FCD">
      <w:pPr>
        <w:pStyle w:val="NormalWeb"/>
        <w:rPr>
          <w:rFonts w:ascii="Verdana" w:hAnsi="Verdana"/>
          <w:color w:val="000000"/>
          <w:sz w:val="28"/>
          <w:szCs w:val="28"/>
        </w:rPr>
      </w:pPr>
      <w:r w:rsidRPr="00E94FCD">
        <w:rPr>
          <w:rFonts w:ascii="Verdana" w:hAnsi="Verdana"/>
          <w:color w:val="000000"/>
          <w:sz w:val="28"/>
          <w:szCs w:val="28"/>
          <w:u w:val="single"/>
        </w:rPr>
        <w:br/>
      </w:r>
      <w:r w:rsidRPr="00E94FCD">
        <w:rPr>
          <w:rFonts w:ascii="Arial" w:hAnsi="Arial" w:cs="Arial"/>
          <w:color w:val="000000"/>
          <w:sz w:val="28"/>
          <w:szCs w:val="28"/>
        </w:rPr>
        <w:t>1.  What prompted Stanley Milgram to research the concept of obedience to authority?</w:t>
      </w:r>
      <w:r w:rsidRPr="00E94FCD">
        <w:rPr>
          <w:rFonts w:ascii="Arial" w:hAnsi="Arial" w:cs="Arial"/>
          <w:color w:val="000000"/>
          <w:sz w:val="28"/>
          <w:szCs w:val="28"/>
        </w:rPr>
        <w:br/>
        <w:t xml:space="preserve">2. How did Milgram </w:t>
      </w:r>
      <w:proofErr w:type="spellStart"/>
      <w:r w:rsidRPr="00E94FCD">
        <w:rPr>
          <w:rFonts w:ascii="Arial" w:hAnsi="Arial" w:cs="Arial"/>
          <w:color w:val="000000"/>
          <w:sz w:val="28"/>
          <w:szCs w:val="28"/>
        </w:rPr>
        <w:t>atrack</w:t>
      </w:r>
      <w:proofErr w:type="spellEnd"/>
      <w:r w:rsidRPr="00E94FCD">
        <w:rPr>
          <w:rFonts w:ascii="Arial" w:hAnsi="Arial" w:cs="Arial"/>
          <w:color w:val="000000"/>
          <w:sz w:val="28"/>
          <w:szCs w:val="28"/>
        </w:rPr>
        <w:t xml:space="preserve"> subjects for his experiment?</w:t>
      </w:r>
      <w:r w:rsidRPr="00E94FCD">
        <w:rPr>
          <w:rFonts w:ascii="Arial" w:hAnsi="Arial" w:cs="Arial"/>
          <w:color w:val="000000"/>
          <w:sz w:val="28"/>
          <w:szCs w:val="28"/>
        </w:rPr>
        <w:br/>
        <w:t xml:space="preserve">3. In this experiment, what was the role of the learner? </w:t>
      </w:r>
      <w:r w:rsidRPr="00E94FCD">
        <w:rPr>
          <w:rFonts w:ascii="Arial" w:hAnsi="Arial" w:cs="Arial"/>
          <w:color w:val="000000"/>
          <w:sz w:val="28"/>
          <w:szCs w:val="28"/>
        </w:rPr>
        <w:br/>
        <w:t xml:space="preserve">4. In this experiment, what was the role of the "teacher?" </w:t>
      </w:r>
      <w:r w:rsidRPr="00E94FCD">
        <w:rPr>
          <w:rFonts w:ascii="Arial" w:hAnsi="Arial" w:cs="Arial"/>
          <w:color w:val="000000"/>
          <w:sz w:val="28"/>
          <w:szCs w:val="28"/>
        </w:rPr>
        <w:br/>
        <w:t>5. In what ways did the "experimenter" coax the teacher into continuing the experiment?</w:t>
      </w:r>
      <w:r w:rsidRPr="00E94FCD">
        <w:rPr>
          <w:rFonts w:ascii="Arial" w:hAnsi="Arial" w:cs="Arial"/>
          <w:color w:val="000000"/>
          <w:sz w:val="28"/>
          <w:szCs w:val="28"/>
        </w:rPr>
        <w:br/>
        <w:t>6. What percentage of the "teachers" went all the way to the highest level of voltage?</w:t>
      </w:r>
      <w:r w:rsidRPr="00E94FCD">
        <w:rPr>
          <w:rFonts w:ascii="Arial" w:hAnsi="Arial" w:cs="Arial"/>
          <w:color w:val="000000"/>
          <w:sz w:val="28"/>
          <w:szCs w:val="28"/>
        </w:rPr>
        <w:br/>
        <w:t>7. What conclusions can be made from the results of this experiment?</w:t>
      </w:r>
    </w:p>
    <w:p w:rsidR="00E94FCD" w:rsidRDefault="00E94FCD" w:rsidP="002F2FC0">
      <w:pPr>
        <w:pStyle w:val="NoSpacing"/>
        <w:rPr>
          <w:rFonts w:ascii="Arial" w:hAnsi="Arial" w:cs="Arial"/>
          <w:sz w:val="28"/>
          <w:szCs w:val="28"/>
        </w:rPr>
      </w:pPr>
    </w:p>
    <w:p w:rsidR="00E94FCD" w:rsidRDefault="00E94FCD" w:rsidP="002F2FC0">
      <w:pPr>
        <w:pStyle w:val="NoSpacing"/>
        <w:rPr>
          <w:rFonts w:ascii="Arial" w:hAnsi="Arial" w:cs="Arial"/>
          <w:sz w:val="28"/>
          <w:szCs w:val="28"/>
        </w:rPr>
      </w:pPr>
    </w:p>
    <w:p w:rsidR="00E94FCD" w:rsidRPr="00176A83" w:rsidRDefault="00E94FCD" w:rsidP="002F2FC0">
      <w:pPr>
        <w:pStyle w:val="NoSpacing"/>
        <w:rPr>
          <w:rFonts w:ascii="Arial" w:hAnsi="Arial" w:cs="Arial"/>
          <w:sz w:val="28"/>
          <w:szCs w:val="28"/>
        </w:rPr>
      </w:pPr>
    </w:p>
    <w:p w:rsidR="00AF58E5" w:rsidRPr="002F2FC0" w:rsidRDefault="00AF58E5">
      <w:pPr>
        <w:rPr>
          <w:rFonts w:ascii="Arial" w:hAnsi="Arial" w:cs="Arial"/>
        </w:rPr>
      </w:pPr>
    </w:p>
    <w:sectPr w:rsidR="00AF58E5" w:rsidRPr="002F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C0"/>
    <w:rsid w:val="00176A83"/>
    <w:rsid w:val="002F2FC0"/>
    <w:rsid w:val="004E3447"/>
    <w:rsid w:val="00AF58E5"/>
    <w:rsid w:val="00E9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0DA7"/>
  <w15:docId w15:val="{A036D894-8396-4960-94F0-F9B8434F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FC0"/>
    <w:pPr>
      <w:spacing w:after="0" w:line="240" w:lineRule="auto"/>
    </w:pPr>
  </w:style>
  <w:style w:type="paragraph" w:styleId="BalloonText">
    <w:name w:val="Balloon Text"/>
    <w:basedOn w:val="Normal"/>
    <w:link w:val="BalloonTextChar"/>
    <w:uiPriority w:val="99"/>
    <w:semiHidden/>
    <w:unhideWhenUsed/>
    <w:rsid w:val="002F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C0"/>
    <w:rPr>
      <w:rFonts w:ascii="Tahoma" w:hAnsi="Tahoma" w:cs="Tahoma"/>
      <w:sz w:val="16"/>
      <w:szCs w:val="16"/>
    </w:rPr>
  </w:style>
  <w:style w:type="paragraph" w:styleId="NormalWeb">
    <w:name w:val="Normal (Web)"/>
    <w:basedOn w:val="Normal"/>
    <w:uiPriority w:val="99"/>
    <w:semiHidden/>
    <w:unhideWhenUsed/>
    <w:rsid w:val="00E94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3</cp:revision>
  <dcterms:created xsi:type="dcterms:W3CDTF">2017-10-15T09:33:00Z</dcterms:created>
  <dcterms:modified xsi:type="dcterms:W3CDTF">2017-10-15T09:44:00Z</dcterms:modified>
</cp:coreProperties>
</file>