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A4" w:rsidRPr="002977A4" w:rsidRDefault="002977A4" w:rsidP="002977A4">
      <w:pPr>
        <w:spacing w:before="100" w:beforeAutospacing="1" w:after="100" w:afterAutospacing="1" w:line="240" w:lineRule="auto"/>
        <w:outlineLvl w:val="0"/>
        <w:rPr>
          <w:rFonts w:ascii="Verdana" w:eastAsia="Times New Roman" w:hAnsi="Verdana" w:cs="Times New Roman"/>
          <w:b/>
          <w:bCs/>
          <w:color w:val="000000"/>
          <w:kern w:val="36"/>
          <w:sz w:val="48"/>
          <w:szCs w:val="48"/>
        </w:rPr>
      </w:pPr>
      <w:bookmarkStart w:id="0" w:name="_GoBack"/>
      <w:r w:rsidRPr="002977A4">
        <w:rPr>
          <w:rFonts w:ascii="Verdana" w:eastAsia="Times New Roman" w:hAnsi="Verdana" w:cs="Times New Roman"/>
          <w:b/>
          <w:bCs/>
          <w:color w:val="000000"/>
          <w:kern w:val="36"/>
          <w:sz w:val="48"/>
          <w:szCs w:val="48"/>
        </w:rPr>
        <w:t>James Madison</w:t>
      </w:r>
    </w:p>
    <w:bookmarkEnd w:id="0"/>
    <w:p w:rsidR="002977A4" w:rsidRPr="002977A4" w:rsidRDefault="002977A4" w:rsidP="002977A4">
      <w:pPr>
        <w:spacing w:after="0" w:line="240" w:lineRule="auto"/>
        <w:rPr>
          <w:rFonts w:ascii="Verdana" w:eastAsia="Times New Roman" w:hAnsi="Verdana" w:cs="Times New Roman"/>
          <w:color w:val="000000"/>
          <w:sz w:val="20"/>
          <w:szCs w:val="20"/>
        </w:rPr>
      </w:pPr>
    </w:p>
    <w:p w:rsidR="002977A4" w:rsidRPr="002977A4" w:rsidRDefault="002977A4" w:rsidP="002977A4">
      <w:pPr>
        <w:spacing w:before="100" w:beforeAutospacing="1" w:after="100" w:afterAutospacing="1" w:line="240" w:lineRule="auto"/>
        <w:outlineLvl w:val="1"/>
        <w:rPr>
          <w:rFonts w:ascii="Verdana" w:eastAsia="Times New Roman" w:hAnsi="Verdana" w:cs="Times New Roman"/>
          <w:b/>
          <w:bCs/>
          <w:color w:val="000000"/>
          <w:sz w:val="36"/>
          <w:szCs w:val="36"/>
        </w:rPr>
      </w:pPr>
      <w:r w:rsidRPr="002977A4">
        <w:rPr>
          <w:rFonts w:ascii="Verdana" w:eastAsia="Times New Roman" w:hAnsi="Verdana" w:cs="Times New Roman"/>
          <w:b/>
          <w:bCs/>
          <w:color w:val="000000"/>
          <w:sz w:val="36"/>
          <w:szCs w:val="36"/>
        </w:rPr>
        <w:t>Proposed Amendments to the Constitution, June 8, 1789</w:t>
      </w:r>
    </w:p>
    <w:p w:rsidR="002977A4" w:rsidRPr="002977A4" w:rsidRDefault="002977A4" w:rsidP="002977A4">
      <w:pPr>
        <w:spacing w:before="100" w:beforeAutospacing="1" w:after="100" w:afterAutospacing="1" w:line="240" w:lineRule="auto"/>
        <w:rPr>
          <w:rFonts w:ascii="Verdana" w:eastAsia="Times New Roman" w:hAnsi="Verdana" w:cs="Times New Roman"/>
          <w:color w:val="000000"/>
          <w:sz w:val="20"/>
          <w:szCs w:val="20"/>
        </w:rPr>
      </w:pPr>
      <w:r w:rsidRPr="002977A4">
        <w:rPr>
          <w:rFonts w:ascii="Verdana" w:eastAsia="Times New Roman" w:hAnsi="Verdana" w:cs="Times New Roman"/>
          <w:color w:val="FF0000"/>
          <w:sz w:val="20"/>
          <w:szCs w:val="20"/>
        </w:rPr>
        <w:t xml:space="preserve">*** </w:t>
      </w:r>
      <w:hyperlink r:id="rId4" w:history="1">
        <w:r w:rsidRPr="002977A4">
          <w:rPr>
            <w:rFonts w:ascii="Verdana" w:eastAsia="Times New Roman" w:hAnsi="Verdana" w:cs="Times New Roman"/>
            <w:color w:val="0000FF"/>
            <w:sz w:val="20"/>
            <w:szCs w:val="20"/>
            <w:u w:val="single"/>
          </w:rPr>
          <w:t>Quote</w:t>
        </w:r>
      </w:hyperlink>
      <w:r w:rsidRPr="002977A4">
        <w:rPr>
          <w:rFonts w:ascii="Verdana" w:eastAsia="Times New Roman" w:hAnsi="Verdana" w:cs="Times New Roman"/>
          <w:color w:val="FF0000"/>
          <w:sz w:val="20"/>
          <w:szCs w:val="20"/>
        </w:rPr>
        <w:t xml:space="preserve"> ***</w:t>
      </w:r>
      <w:r w:rsidRPr="002977A4">
        <w:rPr>
          <w:rFonts w:ascii="Verdana" w:eastAsia="Times New Roman" w:hAnsi="Verdana" w:cs="Times New Roman"/>
          <w:color w:val="000000"/>
          <w:sz w:val="20"/>
          <w:szCs w:val="20"/>
        </w:rPr>
        <w:t xml:space="preserve">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 am sorry to be accessary to the loss of a single moment of time by the house. If I had been indulged in my motion, and we had gone into a committee of the whole, I think we might have rose, and resumed the consideration of other business before this time; that is, so far as it depended on what I proposed to bring forward. As that mode seems not to give satisfaction, I will withdraw the motion, and move you, sir, that a select committee be appointed to consider and report such amendments as are proper for Congress to propose to the legislatures of the several States, conformably to the </w:t>
      </w:r>
      <w:hyperlink r:id="rId5" w:anchor="a5" w:history="1">
        <w:r w:rsidRPr="002977A4">
          <w:rPr>
            <w:rFonts w:ascii="Arial" w:eastAsia="Times New Roman" w:hAnsi="Arial" w:cs="Arial"/>
            <w:color w:val="0000FF"/>
            <w:sz w:val="28"/>
            <w:szCs w:val="28"/>
            <w:u w:val="single"/>
          </w:rPr>
          <w:t>5th article</w:t>
        </w:r>
      </w:hyperlink>
      <w:r w:rsidRPr="002977A4">
        <w:rPr>
          <w:rFonts w:ascii="Arial" w:eastAsia="Times New Roman" w:hAnsi="Arial" w:cs="Arial"/>
          <w:color w:val="000000"/>
          <w:sz w:val="28"/>
          <w:szCs w:val="28"/>
        </w:rPr>
        <w:t xml:space="preserve"> of the constitution.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 will state my reasons why I think it proper to propose amendments; and state the amendments themselves, so far as I think they ought to be proposed. If I thought I could fulfil the duty which I owe to myself and my constituents, to let the subject pass over in silence, I most certainly should not trespass upon the indulgence of this house. But I cannot do this; and am therefore compelled to beg a patient hearing to what I have to lay before you. And I do most sincerely believe that if congress will devote but one day to this subjects, so far as to satisfy the public that we do not disregard their wishes, it will have a salutary influence on the public councils, and prepare the way for a favorable reception of our future measures.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appears to me that this house is bound by every motive of prudence, not to let the first session pass over without proposing to the state legislatures some things to be incorporated into the constitution, as will render it as acceptable to the whole people of the United States, as it has been found acceptable to a majority of them. I wish, among other reasons why something should be done, that those who have been friendly to the adoption of this constitution, may have the opportunity of proving to those who were opposed to it, that they were as sincerely devoted to liberty and a </w:t>
      </w:r>
      <w:r w:rsidRPr="002977A4">
        <w:rPr>
          <w:rFonts w:ascii="Arial" w:eastAsia="Times New Roman" w:hAnsi="Arial" w:cs="Arial"/>
          <w:color w:val="000000"/>
          <w:sz w:val="28"/>
          <w:szCs w:val="28"/>
        </w:rPr>
        <w:lastRenderedPageBreak/>
        <w:t xml:space="preserve">republican government, as those who charged them with wishing the adoption of this constitution in order to lay the foundation of an aristocracy or depotism. It will be a desirable thing to extinguish from the bosom of every member of the community any apprehensions, that there are those among his countrymen who wish to deprive them of the liberty for which they valiantly fought and honorably bled. And if there are amendments desired, of such a nature as will not injure the constitution, and they can be ingrafted so as to give satisfaction to the doubting part of our fellow citizens; the friends of the federal government will evince that spirit of deference and concession for which they have hitherto been distinguished.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cannot be a secret to the gentlemen in this house, that, notwithstanding the ratification of this system of government by eleven of the thirteen United States, in some cases unanimously, in others by large majorities; yet still there is a great number of our constituents who are dissatisfied with it; among whom are many respectable for their talents, their patriotism, and respectable for the jealousy they have for their liberty, which, though mistaken in its object, is laudable in its motive. There is a great body of the people falling under this description, who as present feel much inclined to join their support to the cause of federalism, if they were satisfied in this one point: We ought not to disregard their inclination, but, on principles of amity and moderation, conform to their wishes, and expressly declare the great rights of mankind secured under this constitution. The acquiescence which our fellow citizens shew under the government, calls upon us for a like return of moderation. But perhaps there is a stronger motive than this for our going into a consideration of the subject; it is to provide those securities for liberty which are required by a part of the community. I allude in a particular manner to those two states who have not thought fit to throw themselves into the bosom of the confederacy: it is a desirable thing, on our part as well as theirs, that a re-union should take place as soon as possible. I have no doubt, if we proceed to take those steps which would be prudent and requisite at this juncture, that in a short time we should see that disposition prevailing in those states that are not come in, that we have seen prevailing [in] those states which are.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But I will candidly acknowledge, that, over and above all these considerations, I do conceive that the constitution may be amended; that is to say, if all power is subject to abuse, that then it is possible the abuse of the powers of the general government may be guarded against in a more secure manner than is now done, while no one advantage, arising from the </w:t>
      </w:r>
      <w:r w:rsidRPr="002977A4">
        <w:rPr>
          <w:rFonts w:ascii="Arial" w:eastAsia="Times New Roman" w:hAnsi="Arial" w:cs="Arial"/>
          <w:color w:val="000000"/>
          <w:sz w:val="28"/>
          <w:szCs w:val="28"/>
        </w:rPr>
        <w:lastRenderedPageBreak/>
        <w:t xml:space="preserve">exercise of that power, shall be damaged or endangered by it. We have in this way something to gain, and, if we proceed with caution, nothing to lose; and in this case it is necessary to proceed with caution; for while we feel all these inducements to go into a revisal of the constitution, we must feel for the constitution itself, and make that revisal a moderate one. I should be unwilling to see a door opened for a re-consideration of the whole structure of the government, for a re-consideration of the principles and the substance of the powers given; because I doubt, if such a door was opened, if we should be very likely to stop at that point which would be safe to the government itself: But I do wish to see a door opened to consider, so far as to incorporate those provisions for the security of rights, against which I believe no serious objection has been made by any class of our constituents, such as would be likely to meet with the concurrence of two-thirds of both houses, and the approbation of three-fourths of the state legislatures. I will not propose a single alteration which I do not wish to see take place, as intrinsically proper in itself, or proper because it is wished for by a respectable number of my fellow citizens; and therefore I shall not propose a single alteration but is likely to meet the concurrence required by the constitution.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There have been objections of various kinds made against the constitution: Some were levelled gainst its structure, because the president was without a council; because the senate, which is a legislative body, had judicial powers in trials on impeachments; and because the powers of that body were compounded in other respects, in a manner that did not correspond with a particular theory; because it grants more power than is supposed to be necessary for every good purpose; and controuls the ordinary powers of the state governments. I know some respectable characters who opposed this government on these grounds; but I believe that the great mass of the people who opposed it, disliked it because it did not contain effectual provison against encroachments on particular rights, and those safeguards which they have been long accustomed to have interposed between them and the magistrate who exercised the sovereign power: nor ought we to consider them safe, while a great number of our fellow citizens think these securities necessary.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has been a fortunate thing that the objection to the government has been made on the gound I stated; because it will be practicable on that ground to obviate the objection, so far as to satisfy the public mind that their liberties will be perpetual, and this without endangering any part of the constitution, </w:t>
      </w:r>
      <w:r w:rsidRPr="002977A4">
        <w:rPr>
          <w:rFonts w:ascii="Arial" w:eastAsia="Times New Roman" w:hAnsi="Arial" w:cs="Arial"/>
          <w:color w:val="000000"/>
          <w:sz w:val="28"/>
          <w:szCs w:val="28"/>
        </w:rPr>
        <w:lastRenderedPageBreak/>
        <w:t xml:space="preserve">which is considered as essential to the existence of the government by those who promoted its adoption.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amendments which have occurred to me, proper to be recommended by congress to the state legislatures are these: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First. </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there be prefixed to the constitution a declaration--That all power is orginally vested in, and consequently derived from the people.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government is instituted, and ought to be exercised for the benefit of the people; which consists in the enjoyment of life and liberty, with the right of acquiring and using property, and generally of pursuing and obtaining happiness and safety.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the people have an indubitable, unalienable, and indefeasible right to reform or change their government, whenever it be found adverse or inadequate to the purposes of its institution.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Secondly.</w:t>
      </w:r>
    </w:p>
    <w:p w:rsidR="002977A4" w:rsidRPr="002977A4" w:rsidRDefault="002977A4" w:rsidP="002977A4">
      <w:pPr>
        <w:spacing w:after="0" w:line="240" w:lineRule="auto"/>
        <w:ind w:left="720"/>
        <w:rPr>
          <w:rFonts w:ascii="Arial" w:eastAsia="Times New Roman" w:hAnsi="Arial" w:cs="Arial"/>
          <w:color w:val="000000"/>
          <w:sz w:val="28"/>
          <w:szCs w:val="28"/>
        </w:rPr>
      </w:pPr>
      <w:hyperlink r:id="rId6" w:anchor="a1s2c3" w:history="1">
        <w:r w:rsidRPr="002977A4">
          <w:rPr>
            <w:rFonts w:ascii="Arial" w:eastAsia="Times New Roman" w:hAnsi="Arial" w:cs="Arial"/>
            <w:color w:val="0000FF"/>
            <w:sz w:val="28"/>
            <w:szCs w:val="28"/>
            <w:u w:val="single"/>
          </w:rPr>
          <w:t>That in article 2st. section 2, clause 3</w:t>
        </w:r>
      </w:hyperlink>
      <w:r w:rsidRPr="002977A4">
        <w:rPr>
          <w:rFonts w:ascii="Arial" w:eastAsia="Times New Roman" w:hAnsi="Arial" w:cs="Arial"/>
          <w:color w:val="000000"/>
          <w:sz w:val="28"/>
          <w:szCs w:val="28"/>
        </w:rPr>
        <w:t>, these words be struck out, to wit, "The number of representatives shall not exceed one for every thirty thousand, but each state shall have at least one representative, and until such enumeration shall be made."</w:t>
      </w:r>
      <w:hyperlink r:id="rId7" w:anchor="note1" w:history="1">
        <w:r w:rsidRPr="002977A4">
          <w:rPr>
            <w:rFonts w:ascii="Arial" w:eastAsia="Times New Roman" w:hAnsi="Arial" w:cs="Arial"/>
            <w:color w:val="0000FF"/>
            <w:sz w:val="28"/>
            <w:szCs w:val="28"/>
            <w:u w:val="single"/>
          </w:rPr>
          <w:t>[1]</w:t>
        </w:r>
      </w:hyperlink>
      <w:r w:rsidRPr="002977A4">
        <w:rPr>
          <w:rFonts w:ascii="Arial" w:eastAsia="Times New Roman" w:hAnsi="Arial" w:cs="Arial"/>
          <w:color w:val="000000"/>
          <w:sz w:val="28"/>
          <w:szCs w:val="28"/>
        </w:rPr>
        <w:t xml:space="preserve"> </w:t>
      </w:r>
      <w:bookmarkStart w:id="1" w:name="back"/>
      <w:r w:rsidRPr="002977A4">
        <w:rPr>
          <w:rFonts w:ascii="Arial" w:eastAsia="Times New Roman" w:hAnsi="Arial" w:cs="Arial"/>
          <w:color w:val="000000"/>
          <w:sz w:val="28"/>
          <w:szCs w:val="28"/>
        </w:rPr>
        <w:t>And that in</w:t>
      </w:r>
      <w:bookmarkEnd w:id="1"/>
      <w:r w:rsidRPr="002977A4">
        <w:rPr>
          <w:rFonts w:ascii="Arial" w:eastAsia="Times New Roman" w:hAnsi="Arial" w:cs="Arial"/>
          <w:color w:val="000000"/>
          <w:sz w:val="28"/>
          <w:szCs w:val="28"/>
        </w:rPr>
        <w:t xml:space="preserve"> place thereof be inserted these words, to wit, "After the first actual enumeration, there shall be one representative for every thirty thousand, until the number amount to after which the proportion shall be so regulated by congress, that the number shall never be less than nor more than but each state shall after the first enumeration, have at least two representatives; and prior thereto."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Thirdly.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in </w:t>
      </w:r>
      <w:hyperlink r:id="rId8" w:anchor="a1s6c1" w:history="1">
        <w:r w:rsidRPr="002977A4">
          <w:rPr>
            <w:rFonts w:ascii="Arial" w:eastAsia="Times New Roman" w:hAnsi="Arial" w:cs="Arial"/>
            <w:color w:val="0000FF"/>
            <w:sz w:val="28"/>
            <w:szCs w:val="28"/>
            <w:u w:val="single"/>
          </w:rPr>
          <w:t>article 2st, section 6, clause 1</w:t>
        </w:r>
      </w:hyperlink>
      <w:r w:rsidRPr="002977A4">
        <w:rPr>
          <w:rFonts w:ascii="Arial" w:eastAsia="Times New Roman" w:hAnsi="Arial" w:cs="Arial"/>
          <w:color w:val="000000"/>
          <w:sz w:val="28"/>
          <w:szCs w:val="28"/>
        </w:rPr>
        <w:t xml:space="preserve">, there be added to the end of the first sentence, these words, to wit, "But no law varying the compensation last ascertained shall operate before the next ensuing election of representatives."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Fourthly.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in </w:t>
      </w:r>
      <w:hyperlink r:id="rId9" w:anchor="a1s9c3" w:history="1">
        <w:r w:rsidRPr="002977A4">
          <w:rPr>
            <w:rFonts w:ascii="Arial" w:eastAsia="Times New Roman" w:hAnsi="Arial" w:cs="Arial"/>
            <w:color w:val="0000FF"/>
            <w:sz w:val="28"/>
            <w:szCs w:val="28"/>
            <w:u w:val="single"/>
          </w:rPr>
          <w:t>article 2st, section 9, between clauses 3</w:t>
        </w:r>
      </w:hyperlink>
      <w:r w:rsidRPr="002977A4">
        <w:rPr>
          <w:rFonts w:ascii="Arial" w:eastAsia="Times New Roman" w:hAnsi="Arial" w:cs="Arial"/>
          <w:color w:val="000000"/>
          <w:sz w:val="28"/>
          <w:szCs w:val="28"/>
        </w:rPr>
        <w:t xml:space="preserve"> and 4, be inserted these clauses, to wit, The civil rights of none shall be abridged on account of religious belief or worship, nor shall any national religion </w:t>
      </w:r>
      <w:r w:rsidRPr="002977A4">
        <w:rPr>
          <w:rFonts w:ascii="Arial" w:eastAsia="Times New Roman" w:hAnsi="Arial" w:cs="Arial"/>
          <w:color w:val="000000"/>
          <w:sz w:val="28"/>
          <w:szCs w:val="28"/>
        </w:rPr>
        <w:lastRenderedPageBreak/>
        <w:t xml:space="preserve">be established, nor shall the full and equal rights of conscience by in any manner, or on any pretext infringed.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people shall not be deprived or abridged of their right to speak, to write, or to publish their sentiments; and the freedom of the press, as one of the great bulwarks of liberty, shall be inviolable.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people shall not be restrained from peaceably assembling and consulting for their common good, nor from applying to the legislature by petitions, or remonstrances for redress of their grievances.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right of the people to keep and bear arms shall not be infringed; a well armed, and well regulated militia being the best security of a free country: but no person religiously scrupulous of bearing arms, shall be compelled to render military service in person.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No soldier shall in time of peace be quartered in any house without the consent of the owner; nor at any time, but in a manner warranted by law.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No person shall be subject, except in cases of impeachment, to more than one punishment, or one trial for the same office; nor shall be compelled to be a witness against himself; nor be deprived of life, liberty, or property without due process of law; nor be obliged to relinquish his property, where it may be necessary for public use, without a just compensation.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Excessive bail shall not be required, nor excessive fines imposed, nor cruel and unusual punishments inflicted.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rights of the people to be secured in their persons, their houses, their papers, and their other property from all unreasonable searches and seizures, shall not be violated by warrants issued without probable cause, supported by oath or affirmation, or not particularly describing the places to be searched, or the persons or things to be seized.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In all criminal prosecutions, the accused shall enjoy the right to a speedy and public trial, to be informed of the cause and nature of the accusation, to be confronted with his accusers, and the witnesses </w:t>
      </w:r>
      <w:r w:rsidRPr="002977A4">
        <w:rPr>
          <w:rFonts w:ascii="Arial" w:eastAsia="Times New Roman" w:hAnsi="Arial" w:cs="Arial"/>
          <w:color w:val="000000"/>
          <w:sz w:val="28"/>
          <w:szCs w:val="28"/>
        </w:rPr>
        <w:lastRenderedPageBreak/>
        <w:t xml:space="preserve">against him; to have a compulsory process for obtaining witnesses in his favor; and to have the assistance of counsel for his defense.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exceptions here or elsewhere in the constitution, made in favor of particular rights, shall not be so construed as to diminish the just importance of other rights retained by the people; or as to enlarge the powers delegated by the constitution; but either as actual limitations of such powers, or as inserted merely for greater caution.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Fifthly.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in </w:t>
      </w:r>
      <w:hyperlink r:id="rId10" w:anchor="a1s10c1" w:history="1">
        <w:r w:rsidRPr="002977A4">
          <w:rPr>
            <w:rFonts w:ascii="Arial" w:eastAsia="Times New Roman" w:hAnsi="Arial" w:cs="Arial"/>
            <w:color w:val="0000FF"/>
            <w:sz w:val="28"/>
            <w:szCs w:val="28"/>
            <w:u w:val="single"/>
          </w:rPr>
          <w:t>article 2st, section 10, between clauses 1 and 2</w:t>
        </w:r>
      </w:hyperlink>
      <w:r w:rsidRPr="002977A4">
        <w:rPr>
          <w:rFonts w:ascii="Arial" w:eastAsia="Times New Roman" w:hAnsi="Arial" w:cs="Arial"/>
          <w:color w:val="000000"/>
          <w:sz w:val="28"/>
          <w:szCs w:val="28"/>
        </w:rPr>
        <w:t xml:space="preserve">, be inserted this clause, to wit: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No state shall violate the equal rights of conscience, or the freedom of the press, or the trial by jury in criminal cases.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Sixthly.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article 3d, section 2, be annexed to the end of clause 2d, these words to wit: but no appeal to such court shall be allowed where the value in controversy shall not amount to___dollars: nor shall any fact triable by jury, according to the course of common law, be otherwise re-examinable than may consist with the principles of common law.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Seventhly.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in </w:t>
      </w:r>
      <w:hyperlink r:id="rId11" w:anchor="a3s2c3" w:history="1">
        <w:r w:rsidRPr="002977A4">
          <w:rPr>
            <w:rFonts w:ascii="Arial" w:eastAsia="Times New Roman" w:hAnsi="Arial" w:cs="Arial"/>
            <w:color w:val="0000FF"/>
            <w:sz w:val="28"/>
            <w:szCs w:val="28"/>
            <w:u w:val="single"/>
          </w:rPr>
          <w:t>article 3d, section 2, the third clause</w:t>
        </w:r>
      </w:hyperlink>
      <w:r w:rsidRPr="002977A4">
        <w:rPr>
          <w:rFonts w:ascii="Arial" w:eastAsia="Times New Roman" w:hAnsi="Arial" w:cs="Arial"/>
          <w:color w:val="000000"/>
          <w:sz w:val="28"/>
          <w:szCs w:val="28"/>
        </w:rPr>
        <w:t xml:space="preserve"> be struck out, and in its place be inserted the classes following, to wit: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trial of all crimes (except in cases of impeachments, and cases arising in the land or naval forces, or the militia when on actual service in time of war or public danger) shall be by an impartial jury of freeholders of the vicinage, with the requisite of unanimity for conviction, of the right of challenge, and other accustomed requisites; and in all crimes punishable with loss of life or member, presentment or indictment by a grand jury, shall be an essential preliminary, provided that in cases of crimes committed within any county which may be in possession of an enemy, or in which a general insurrection may prevail, the trial may by law be authorised in some other county of the same state, as near as may be to the seat of the offence.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In cases of crimes committed not within any county, the trial may by law be in such county as the laws shall have prescribed. In suits at </w:t>
      </w:r>
      <w:r w:rsidRPr="002977A4">
        <w:rPr>
          <w:rFonts w:ascii="Arial" w:eastAsia="Times New Roman" w:hAnsi="Arial" w:cs="Arial"/>
          <w:color w:val="000000"/>
          <w:sz w:val="28"/>
          <w:szCs w:val="28"/>
        </w:rPr>
        <w:lastRenderedPageBreak/>
        <w:t xml:space="preserve">common law, between man and man, the trial by jury, as one of the best securities to the rights of the people, ought to remain inviolate.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Eighthly.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immediately after </w:t>
      </w:r>
      <w:hyperlink r:id="rId12" w:anchor="a6" w:history="1">
        <w:r w:rsidRPr="002977A4">
          <w:rPr>
            <w:rFonts w:ascii="Arial" w:eastAsia="Times New Roman" w:hAnsi="Arial" w:cs="Arial"/>
            <w:color w:val="0000FF"/>
            <w:sz w:val="28"/>
            <w:szCs w:val="28"/>
            <w:u w:val="single"/>
          </w:rPr>
          <w:t>article 6th,</w:t>
        </w:r>
      </w:hyperlink>
      <w:r w:rsidRPr="002977A4">
        <w:rPr>
          <w:rFonts w:ascii="Arial" w:eastAsia="Times New Roman" w:hAnsi="Arial" w:cs="Arial"/>
          <w:color w:val="000000"/>
          <w:sz w:val="28"/>
          <w:szCs w:val="28"/>
        </w:rPr>
        <w:t xml:space="preserve"> be inserted, as article 7th, the clauses following, to wit: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powers delegated by this constitution, are appropriated to the departments to which they are respectively distributed: so that the legislative department shall never exercise the powers vested in the executive or judicial; nor the executive exercise the powers vested in the legislative or judicial; nor the judicial exercise the powers vested in the legislative or executive departments. </w:t>
      </w:r>
    </w:p>
    <w:p w:rsidR="002977A4" w:rsidRPr="002977A4" w:rsidRDefault="002977A4" w:rsidP="002977A4">
      <w:pPr>
        <w:spacing w:before="100" w:beforeAutospacing="1" w:after="100" w:afterAutospacing="1"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powers not delegated by this constitution, nor prohibited by it to the states, are reserved to the States respectively. </w:t>
      </w:r>
    </w:p>
    <w:p w:rsidR="002977A4" w:rsidRPr="002977A4" w:rsidRDefault="002977A4" w:rsidP="002977A4">
      <w:pPr>
        <w:spacing w:after="0"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Ninthly.</w:t>
      </w:r>
    </w:p>
    <w:p w:rsidR="002977A4" w:rsidRPr="002977A4" w:rsidRDefault="002977A4" w:rsidP="002977A4">
      <w:pPr>
        <w:spacing w:after="0" w:line="240" w:lineRule="auto"/>
        <w:ind w:left="720"/>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That </w:t>
      </w:r>
      <w:hyperlink r:id="rId13" w:anchor="a7" w:history="1">
        <w:r w:rsidRPr="002977A4">
          <w:rPr>
            <w:rFonts w:ascii="Arial" w:eastAsia="Times New Roman" w:hAnsi="Arial" w:cs="Arial"/>
            <w:color w:val="0000FF"/>
            <w:sz w:val="28"/>
            <w:szCs w:val="28"/>
            <w:u w:val="single"/>
          </w:rPr>
          <w:t>article 7th</w:t>
        </w:r>
      </w:hyperlink>
      <w:r w:rsidRPr="002977A4">
        <w:rPr>
          <w:rFonts w:ascii="Arial" w:eastAsia="Times New Roman" w:hAnsi="Arial" w:cs="Arial"/>
          <w:color w:val="000000"/>
          <w:sz w:val="28"/>
          <w:szCs w:val="28"/>
        </w:rPr>
        <w:t xml:space="preserve">, be numbered as article 8th.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 first of these amendments, relates to what may be called a bill of rights; I will own that I never considered this provision so essential to the federal constitution, as to make it improper to ratify it, until such an amendment was added; at the same time, I always conceived, that in a certain form and to a certain extent, such a provision was neither improper nor altogether useless. I am aware, that a great number of the most respectable friends to the government and champions for republican liberty, have thought such a provision, not only unnecessary, but even improper, nay, I believe some have gone so far as to think it even dangerous. Some policy has been made use of perhaps by gentlemen on both sides of the question: I acknowledge the ingenuity of those arguments which were drawn against the constitution, by a comparison with the policy of Great-Britain, in establishing a declaration of rights; but there is too great a difference in the case to warrant the comparison: therefore the arguments drawn from that source, were in a great measure inapplicable. In the declaration of rights which that country has established, the truth is, they have gone no farther, than to raise a barrier against the power of the crown; the power of the legislature is left altogether indefinite. Altho' I know whenever the great rights, the trial by jury, freedom of the press, or liberty of conscience, came in question in that body, the invasion of them is </w:t>
      </w:r>
      <w:r w:rsidRPr="002977A4">
        <w:rPr>
          <w:rFonts w:ascii="Arial" w:eastAsia="Times New Roman" w:hAnsi="Arial" w:cs="Arial"/>
          <w:color w:val="000000"/>
          <w:sz w:val="28"/>
          <w:szCs w:val="28"/>
        </w:rPr>
        <w:lastRenderedPageBreak/>
        <w:t xml:space="preserve">resisted by able advocates, yet their Magna Charta does not contain any one provision for the security of those rights, respecting which, the people of America are most alarmed. The freedom of the press and rights of conscience, those choicest privileges of the people, are unguarded in the British constitution.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But altho' the case may be widely different, and it may not be thought necessary to provide limits for the legislative power in that country, yet a different opinion prevails in the United States. The people of many states, have thought it necessary to raise barriers against power in all forms and departments of government, and I am inclined to believe, if once bills of rights are established in all the states as well as the federal constitution, we shall find the altho' some of them are rather unimportant, yet, upon the whole, they will have a salutary tendency.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may be said, in some instances they do no more than state the perfect equality of mankind; this to be sure is an absolute truth, yet it is not absolutely necessary to be inserted at the head of a constitution.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In some instances they assert those rights which are exercised by the people in forming and establishing a plan of government. In other instances, they specify those rights which are retained when particular powers are given up to be exercised by the legislature. In other instances, they specify positive rights, which may seem to result from the nature of the compact. Trial by jury cannot be considered as a natural right, but a right resulting from the social compact which regulates the action of the community, but is as essential to secure the liberty of the people as any one of the pre-existent rights of nature. In other instances they lay down dogmatic maxims with respect to the construction of the government; declaring, that the legislative, executive, and judicial branches shall be kept separate and distinct: Perchaps the best way of securing this in practice is to provide such checks, as will prevent the encroachment of the one upon the other.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But whatever may be [the] form which the several states have adopted in making declarations in favor of particular rights, the great object in view is to limit and qualify the powers of government, by excepting out of the grant of power those cases in which the government ought not to act, or to act only in a particular mode. They point these exceptions sometimes against the abuse of the executive power, sometimes against the legislative, and, </w:t>
      </w:r>
      <w:r w:rsidRPr="002977A4">
        <w:rPr>
          <w:rFonts w:ascii="Arial" w:eastAsia="Times New Roman" w:hAnsi="Arial" w:cs="Arial"/>
          <w:color w:val="000000"/>
          <w:sz w:val="28"/>
          <w:szCs w:val="28"/>
        </w:rPr>
        <w:lastRenderedPageBreak/>
        <w:t xml:space="preserve">in some cases, against the community itself; or, in other words, against the majority in favor of the minority.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In our government it is, perhaps, less necessary to guard against the abuse in the executive department than any other; because it is not the stronger branch of the system, but the weaker: It therefore must be levelled against the legislative, for it is the most powerful, and most likely to be abused, because it is under the least controul; hence, so far as a declaration of rights can tend to prevent the exercise of undue power, it cannot be doubted but such declaration is proper. But I confess that I do conceive, that in a government modified like this of the United States, the great danger lies rather in the abuse of the community than in the legislative body. The prescriptions in favor of liberty, ought to be levelled against that quarter where the greatest danger lies, namely, that which possesses the highest prerogative of power: But this [is] not found in either the executive or legislative departments of government, but in the body of the people, operating by the majority against the minority.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may be thought all paper barriers against the power of the community are too weak to be worthy of attention. I am sensible they are not so strong as to satisfy gentlemen of every description who have seen and examined thoroughly the texture of such a defence; yet, as they have a tendency to impress some degree of respect for them, to establish the public opinion in their favor, and rouse the attention of the whole community, it may be one mean to controul the majority from those acts to which they might be otherwise inclined.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has been said by way of objection to a bill of rights, by many respectable gentlemen out of doors, and I find opposition on the same principles likely to be made by gentlemen on this floor, that they are unnecessary articles of a republican government, upon the presumption that the people have those rights in their own hands, and that is the proper place for them to rest. It would be a sufficient answer to say that this objection lies against such provisons under the state governments as well as under the general government; and there are, I believe, but few gentlemen who are inclined to push their theory so far as to say that a declaration of rights in those cases is either ineffectual or improper.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has been said that in the federal government they are unnecessary, because the powers are enumerated, and it follows that all that are not </w:t>
      </w:r>
      <w:r w:rsidRPr="002977A4">
        <w:rPr>
          <w:rFonts w:ascii="Arial" w:eastAsia="Times New Roman" w:hAnsi="Arial" w:cs="Arial"/>
          <w:color w:val="000000"/>
          <w:sz w:val="28"/>
          <w:szCs w:val="28"/>
        </w:rPr>
        <w:lastRenderedPageBreak/>
        <w:t xml:space="preserve">granted by the constitution are retained: that the constitution is a bill of powers, the great residuum being the rights of the people; and therefore a bill of rights cannot be so necessary as if the residuum was thrown into the hands of the government. I admit that these arguments are not entirely without foundation; but they are not conclusive to the extent which has been supposed. It is true the powers of the general government are circumscribed; they are directed to particular objects; but even if government keeps within those limits, it has certain discretionary powers with respect to the means, which may admit of abuse to a certain extent, in the same manner as the powers of the state governments under their constitutions may to an indefinite extent; because in the constitution of the United States there is a clause granting to Congress the power to make all laws which shall be necessary and proper for carrying into execution all the powers vested in the government of the United States, or in any department or officer thereof; this enables them to fulfil every purpose for which the government was established. Now, may not laws be considered necessary and proper by Congress, for it is them who are to judge of the necessity and propriety to accomplish those special purposes which they may have in contemplation, which laws in themselves are neither necessary or proper; as well as improper laws could be enacted by the state legislatures, for fulfilling the more extended objects of those governments. I will state an instance which I think in point, and proves that this might be the case. The general government has a right to pass all laws which shall be necessary to collect its revenue; the means for enforcing the collection are within the direction of the legislature: may not general warrants be considered necessary for this purpose, as well as for some purposes which it was supposed at the framing of their constitutions the state governments had in view. If there was reason for restraining the state governments from exercising this power, there is like reason for restraining the federal government.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may be said, because it has been said, that a bill of rights is not necessary, because the establishment of this government has not repealed those declarations of rights which are added to the several state constitutions: that those rights of the people, which had been established by the most solemn act, could not be annihilated by a subsequent act of the people, who meant, and declared at the head of the instrument, that they ordained and established a new system, for the express purpose of securing to themselves and posterity the liberties they had gained by an arduous conflict.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lastRenderedPageBreak/>
        <w:t xml:space="preserve">I admit the force of this observation, but I do not look upon it to be conclusive. In the first place, it is too uncertain ground to leave this provision upon, if a provision is at all necessary to secure rights so important as many of those I have mentioned are conceived to be, by the public in general, as well as those in particular who opposed the adoption of this constitution. Beside some states have no bills of rights, there are others provided with very defective ones, and there are others whose bills of rights are not only defective, but absolutely improper; instead of securing some in the full extent which republican principles would require, they limit them too much to agree with the common ideas of liberty.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has been objected also against a bill of rights, that, by enumerating particular exceptions to the grant of power, it would disparage those rights which were not placed in that enumeration, and it might follow by implication, that those rights which were not singled out, were intended to be assigned into the hands of the general government, and were consequently insecure. This is one of the most plausible arguments I have ever heard urged against the admission of a bill of rights into this system; but, I conceive, that may be guarded against. I have attempted it, as gentlemen may see by turning to the last clause of the 4th resolution.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It has been said, that it is necessary to load the constitution with this provision, because it was not found effectual in the constitution of the particular states. It is true, there are a few particular states in which some of the most valuable articles have not, at one time or other, been violated; but does it not follow but they may have, to a certain degree, a salutary effect against the abuse of power. If they are incorporated into the constitution, independent tribunals of justice will consider themselves in a peculiar manner the guardians of those rights; they will be an impenetrable bulwark against every assumption of power in the legislative or executive; they will be naturally led to resist every encroachment upon rights expressly stipulated for in the constitution by the declaration of rights. Beside this security, there is a great probability that such a declaration in the federal system would be enforced; because the state legislatures will jealously and closely watch the operation of this government, and be able to resist with more effect every assumption of power than any other power on earth can do; and the greatest opponents to a federal government admit the state legislatures to be sure guardians of the people's liberty. I conclude from this view of the subject, that it will be proper in itself, and highly politic, for the tranquility of the public mind, and the stability of the government, </w:t>
      </w:r>
      <w:r w:rsidRPr="002977A4">
        <w:rPr>
          <w:rFonts w:ascii="Arial" w:eastAsia="Times New Roman" w:hAnsi="Arial" w:cs="Arial"/>
          <w:color w:val="000000"/>
          <w:sz w:val="28"/>
          <w:szCs w:val="28"/>
        </w:rPr>
        <w:lastRenderedPageBreak/>
        <w:t xml:space="preserve">that we should offer something, in the form I have proposed, to be incorporated in the system of government, as a declaration of the rights of the people.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In the next place I wish to see that part of the constitution revised which declares, that the number of representatives shall not exceed the proportion of one for every thirty thousand persons, and allows one representative to every state which rates below that proportion. If we attend to the discussion of this subject, which has taken place in the state conventions, and even in the opinion of the friends to the constitution, an alteration here is proper. It is the sense of the people of America, that the number of representatives ought to be increased, but particularly that it should not be left in the discretion of the government to diminish them, below that proportion which certainly is in the power of the legislature as the constitution now stands; and they may, as the population of the country increases, increase the house of representatives to a very unwieldy degree. I confess I always thought this part of the constitution defective, though not dangerous; and that it ought to be particularly attended to whenever congress should go into the consideration of amendments.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There are several lesser cases enumerated in my proposition, in which I wish also to see some alteration take place. That article which leaves it in the power of the legislature to ascertain its own emolument is one to which I allude. I do not believe this is a power which, in the ordinary course of government, is likely to be abused, perhaps of all the powers granted, it is least likely to abuse; but there is a seeming impropriety in leaving any set of men without controul to put their hand into the public coffers, to take out money to put in their pockets; there is a seeming indecorum in such power, which leads me to propose a change. We have a guide to this alteration in several of the amendments which the different conventions have proposed. I have gone therefore so far as to fix it, that no law, varying the compensation, shall operate until there is a change in the legislature; in which case it cannot be for the particular benefit of those who are concerned in determining the value of the service.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 wish also, in revising the constitution, we may throw into that section, which interdicts the abuse of certain powers in the state legislatures, some other provisions of equal if not greater importance than those already made. The words, "No state shall pass any bill of attainder, ex post facto law, &amp;c." were wise and proper restrictions in the constitution. I think there </w:t>
      </w:r>
      <w:r w:rsidRPr="002977A4">
        <w:rPr>
          <w:rFonts w:ascii="Arial" w:eastAsia="Times New Roman" w:hAnsi="Arial" w:cs="Arial"/>
          <w:color w:val="000000"/>
          <w:sz w:val="28"/>
          <w:szCs w:val="28"/>
        </w:rPr>
        <w:lastRenderedPageBreak/>
        <w:t xml:space="preserve">is more danger of those powers being abused by the state governments than by the government of the United States. The same may be said of other powers which they possess, if not controuled by the general principle, that laws are unconstitutional which infringe the rights of the community. I should therefore wish to extend this interdiction, and add, as I have stated in the 5th resolution, that no state shall violate the equal right of conscience, freedom of the press, or trial by jury in criminal cases; because it is proper that every government should be disarmed of powers which trench upon those particular rights. I know in some of the state constitutions the power of the government is controuled by such a declaration, but others are not. I cannot see any reason against obtaining even a double security on those points; and nothing can give a more sincere proof of the attachment of those who opposed this constitution to these great and important rights, than to see them join in obtaining the security I have now proposed; because it must be admitted, on all hands, that the state governments are as liable to attack these invaluable privileges as the general government is, and therefore ought to be as cautiously guarded against.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 think it will be proper, with respect to the judiciary powers, to satisfy the public mind on those points which I have mentioned. Great inconvenience has been apprehended to suitors from the distance they would be dragged to obtain justice in the supreme court of the United States, upon an appeal on an action for a small debt. To remedy this, declare, that no appeal shall be made unless the matter in controvers amounts to a particular sum: This, with the regulations respecting jury trials in criminal cases, and suits at common law, it is to be hoped will quiet and reconcile the minds of the people to that part of the constitution.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I find, from looking into the amendments proposed by the state conventions, that several are particularly anxious that it should be declared in the constitution, that the powers not therein delegated, should be reserved to the several states. Perhaps words which may define this more precisely, than the whole of the instrument now does, may be considered as superfluous. I admit they may be deemed unnecessary; but there can be no harm in making such a declaration, if gentlemen will allow that the fact is as stated. I am sure I understand it so, and do therefore propose it.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 xml:space="preserve">These are the points on which I wish to see a revision of the constitution take place. How far they will accord with the sense of this body, I cannot </w:t>
      </w:r>
      <w:r w:rsidRPr="002977A4">
        <w:rPr>
          <w:rFonts w:ascii="Arial" w:eastAsia="Times New Roman" w:hAnsi="Arial" w:cs="Arial"/>
          <w:color w:val="000000"/>
          <w:sz w:val="28"/>
          <w:szCs w:val="28"/>
        </w:rPr>
        <w:lastRenderedPageBreak/>
        <w:t xml:space="preserve">take upon me absolutely to determine; but I believe every gentlemen will readily admit that nothing is in contemplation, so far as I have mentioned, that can endanger the beauty of the government in any one important feature, even in the eyes of its most sanguine admirers. I have proposed nothing that does not appear to me as proper in itself, or eligible as patronised by a respectable number of our fellow citizens; and if we can make the constitution better in the opinion of those who are opposed to it, without weakening its frame, or abridging its usefulness, in the judgment of those who are attached to it, we act the part of wise and liberal men to make such alterations as shall produce that effect. </w:t>
      </w:r>
    </w:p>
    <w:p w:rsidR="002977A4" w:rsidRPr="002977A4" w:rsidRDefault="002977A4" w:rsidP="002977A4">
      <w:pPr>
        <w:spacing w:before="100" w:beforeAutospacing="1" w:after="100" w:afterAutospacing="1" w:line="240" w:lineRule="auto"/>
        <w:rPr>
          <w:rFonts w:ascii="Arial" w:eastAsia="Times New Roman" w:hAnsi="Arial" w:cs="Arial"/>
          <w:color w:val="000000"/>
          <w:sz w:val="28"/>
          <w:szCs w:val="28"/>
        </w:rPr>
      </w:pPr>
      <w:r w:rsidRPr="002977A4">
        <w:rPr>
          <w:rFonts w:ascii="Arial" w:eastAsia="Times New Roman" w:hAnsi="Arial" w:cs="Arial"/>
          <w:color w:val="000000"/>
          <w:sz w:val="28"/>
          <w:szCs w:val="28"/>
        </w:rPr>
        <w:t>Having done what I conceived was my duty, in bringing before this house the subject of amendments, and also stated such as wish for and approve, and offered the reasons which occurred to me in their support; I shall content myself for the present with moving, that a committee be appointed to consider of and report such amendments as ought to be proposed by congress to the legislatures of the states, to become, if ratified by three-fourths thereof, part of the constitution of the United States. By agreeing to this motion, the subject may be going on in the committee, while other important business is proceeding to a conclusion in the house. I should advocate greater dispatch in the business of amendments, if I was not convinced of the absolute necessity there is of pursuing the organization of the government; because I think we should obtain the confidence of our fellow citizens, in proportion as we fortify the rights of the people against the encroachments of the government</w:t>
      </w:r>
    </w:p>
    <w:p w:rsidR="002E2853" w:rsidRDefault="002977A4"/>
    <w:sectPr w:rsidR="002E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A4"/>
    <w:rsid w:val="002977A4"/>
    <w:rsid w:val="00687044"/>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C59A4-385B-412A-8423-84C54BF8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rug.nl/usa/D/1776-1800/constitution/const.htm" TargetMode="External"/><Relationship Id="rId13" Type="http://schemas.openxmlformats.org/officeDocument/2006/relationships/hyperlink" Target="http://www.let.rug.nl/usa/D/1776-1800/constitution/const.htm" TargetMode="External"/><Relationship Id="rId3" Type="http://schemas.openxmlformats.org/officeDocument/2006/relationships/webSettings" Target="webSettings.xml"/><Relationship Id="rId7" Type="http://schemas.openxmlformats.org/officeDocument/2006/relationships/hyperlink" Target="http://www.let.rug.nl/usa/P/jm4/speeches/amend.htm" TargetMode="External"/><Relationship Id="rId12" Type="http://schemas.openxmlformats.org/officeDocument/2006/relationships/hyperlink" Target="http://www.let.rug.nl/usa/D/1776-1800/constitution/cons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rug.nl/usa/D/1776-1800/constitution/const.htm" TargetMode="External"/><Relationship Id="rId11" Type="http://schemas.openxmlformats.org/officeDocument/2006/relationships/hyperlink" Target="http://www.let.rug.nl/usa/D/1776-1800/constitution/const.htm" TargetMode="External"/><Relationship Id="rId5" Type="http://schemas.openxmlformats.org/officeDocument/2006/relationships/hyperlink" Target="http://www.let.rug.nl/usa/D/1776-1800/constitution/const.htm" TargetMode="External"/><Relationship Id="rId15" Type="http://schemas.openxmlformats.org/officeDocument/2006/relationships/theme" Target="theme/theme1.xml"/><Relationship Id="rId10" Type="http://schemas.openxmlformats.org/officeDocument/2006/relationships/hyperlink" Target="http://www.let.rug.nl/usa/D/1776-1800/constitution/const.htm" TargetMode="External"/><Relationship Id="rId4" Type="http://schemas.openxmlformats.org/officeDocument/2006/relationships/hyperlink" Target="http://www.let.rug.nl/usa/P/jm4/speeches/amend00.htm" TargetMode="External"/><Relationship Id="rId9" Type="http://schemas.openxmlformats.org/officeDocument/2006/relationships/hyperlink" Target="http://www.let.rug.nl/usa/D/1776-1800/constitution/cons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2017-12-23T22:10:00Z</dcterms:created>
  <dcterms:modified xsi:type="dcterms:W3CDTF">2017-12-23T22:11:00Z</dcterms:modified>
</cp:coreProperties>
</file>