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6" w:rsidRDefault="00794B76" w:rsidP="00794B76">
      <w:pPr>
        <w:pStyle w:val="NoSpacing"/>
        <w:rPr>
          <w:rFonts w:ascii="inherit" w:eastAsia="Times New Roman" w:hAnsi="inherit" w:cs="Helvetica"/>
          <w:b/>
          <w:bCs/>
          <w:color w:val="4C4C45"/>
          <w:sz w:val="45"/>
          <w:szCs w:val="45"/>
          <w:lang w:val="en"/>
        </w:rPr>
      </w:pPr>
      <w:r w:rsidRPr="00794B76">
        <w:rPr>
          <w:rFonts w:ascii="inherit" w:eastAsia="Times New Roman" w:hAnsi="inherit" w:cs="Helvetica"/>
          <w:b/>
          <w:bCs/>
          <w:color w:val="4C4C45"/>
          <w:sz w:val="45"/>
          <w:szCs w:val="45"/>
          <w:lang w:val="en"/>
        </w:rPr>
        <w:t xml:space="preserve">How </w:t>
      </w:r>
      <w:proofErr w:type="gramStart"/>
      <w:r w:rsidRPr="00794B76">
        <w:rPr>
          <w:rFonts w:ascii="inherit" w:eastAsia="Times New Roman" w:hAnsi="inherit" w:cs="Helvetica"/>
          <w:b/>
          <w:bCs/>
          <w:color w:val="4C4C45"/>
          <w:sz w:val="45"/>
          <w:szCs w:val="45"/>
          <w:lang w:val="en"/>
        </w:rPr>
        <w:t>To</w:t>
      </w:r>
      <w:proofErr w:type="gramEnd"/>
      <w:r w:rsidRPr="00794B76">
        <w:rPr>
          <w:rFonts w:ascii="inherit" w:eastAsia="Times New Roman" w:hAnsi="inherit" w:cs="Helvetica"/>
          <w:b/>
          <w:bCs/>
          <w:color w:val="4C4C45"/>
          <w:sz w:val="45"/>
          <w:szCs w:val="45"/>
          <w:lang w:val="en"/>
        </w:rPr>
        <w:t xml:space="preserve"> Speak Viking</w:t>
      </w:r>
    </w:p>
    <w:p w:rsidR="00A53388" w:rsidRDefault="00A53388" w:rsidP="00794B76">
      <w:pPr>
        <w:pStyle w:val="NoSpacing"/>
        <w:rPr>
          <w:rFonts w:ascii="Arial" w:hAnsi="Arial" w:cs="Arial"/>
          <w:color w:val="FFFFFF"/>
          <w:sz w:val="28"/>
          <w:szCs w:val="28"/>
          <w:bdr w:val="none" w:sz="0" w:space="0" w:color="auto" w:frame="1"/>
          <w:lang w:val="en"/>
        </w:rPr>
      </w:pPr>
    </w:p>
    <w:p w:rsidR="00A53388" w:rsidRPr="00794B76" w:rsidRDefault="00A53388" w:rsidP="00794B76">
      <w:pPr>
        <w:pStyle w:val="NoSpacing"/>
        <w:rPr>
          <w:rFonts w:ascii="Arial" w:hAnsi="Arial" w:cs="Arial"/>
          <w:color w:val="FFFFFF"/>
          <w:sz w:val="28"/>
          <w:szCs w:val="28"/>
          <w:bdr w:val="none" w:sz="0" w:space="0" w:color="auto" w:frame="1"/>
          <w:lang w:val="en"/>
        </w:rPr>
      </w:pPr>
      <w:bookmarkStart w:id="0" w:name="_GoBack"/>
      <w:bookmarkEnd w:id="0"/>
    </w:p>
    <w:p w:rsidR="00A53388" w:rsidRPr="00794B76" w:rsidRDefault="00A53388" w:rsidP="00A53388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794B76">
        <w:rPr>
          <w:rFonts w:ascii="Arial" w:hAnsi="Arial" w:cs="Arial"/>
          <w:sz w:val="28"/>
          <w:szCs w:val="28"/>
          <w:lang w:val="en"/>
        </w:rPr>
        <w:t>Without the Vikings, English would be missing some awesome words like berserk, ugly, muck, skull, knife, die, and cake!</w:t>
      </w:r>
    </w:p>
    <w:p w:rsidR="00794B76" w:rsidRDefault="00794B76" w:rsidP="00794B76">
      <w:pPr>
        <w:spacing w:after="143" w:line="285" w:lineRule="atLeast"/>
        <w:rPr>
          <w:rFonts w:ascii="Helvetica" w:eastAsia="Times New Roman" w:hAnsi="Helvetica" w:cs="Helvetica"/>
          <w:color w:val="393934"/>
          <w:sz w:val="24"/>
          <w:szCs w:val="24"/>
          <w:lang w:val="en"/>
        </w:rPr>
      </w:pPr>
    </w:p>
    <w:p w:rsidR="00794B76" w:rsidRPr="00794B76" w:rsidRDefault="00794B76" w:rsidP="00794B76">
      <w:pPr>
        <w:spacing w:after="143" w:line="285" w:lineRule="atLeast"/>
        <w:rPr>
          <w:rFonts w:ascii="Arial" w:eastAsia="Times New Roman" w:hAnsi="Arial" w:cs="Arial"/>
          <w:color w:val="393934"/>
          <w:sz w:val="28"/>
          <w:szCs w:val="28"/>
          <w:lang w:val="en"/>
        </w:rPr>
      </w:pPr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The noun </w:t>
      </w:r>
      <w:proofErr w:type="spell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víking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meant an overseas expedition, and a </w:t>
      </w:r>
      <w:proofErr w:type="spell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vikingr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was someone who went on one of these expeditions.  The Vikings were essentially pirates from the Denmark and Norway who descended on </w:t>
      </w:r>
      <w:proofErr w:type="gramStart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England ;</w:t>
      </w:r>
      <w:proofErr w:type="gram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they raped, </w:t>
      </w:r>
      <w:proofErr w:type="spellStart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robed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, murdered, destroyed villages and then sailed back across the North Sea with the loot.</w:t>
      </w:r>
    </w:p>
    <w:p w:rsidR="00794B76" w:rsidRPr="00794B76" w:rsidRDefault="00794B76" w:rsidP="00794B76">
      <w:pPr>
        <w:spacing w:before="300" w:after="225" w:line="420" w:lineRule="atLeast"/>
        <w:outlineLvl w:val="2"/>
        <w:rPr>
          <w:rFonts w:ascii="inherit" w:eastAsia="Times New Roman" w:hAnsi="inherit" w:cs="Helvetica"/>
          <w:b/>
          <w:bCs/>
          <w:color w:val="4C4C45"/>
          <w:sz w:val="36"/>
          <w:szCs w:val="36"/>
          <w:u w:val="single"/>
          <w:lang w:val="en"/>
        </w:rPr>
      </w:pPr>
      <w:r w:rsidRPr="00794B76">
        <w:rPr>
          <w:rFonts w:ascii="inherit" w:eastAsia="Times New Roman" w:hAnsi="inherit" w:cs="Helvetica"/>
          <w:b/>
          <w:bCs/>
          <w:color w:val="4C4C45"/>
          <w:sz w:val="36"/>
          <w:szCs w:val="36"/>
          <w:u w:val="single"/>
          <w:lang w:val="en"/>
        </w:rPr>
        <w:t>Names of Days</w:t>
      </w:r>
    </w:p>
    <w:p w:rsidR="00794B76" w:rsidRDefault="00794B76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794B76">
        <w:rPr>
          <w:rFonts w:ascii="Arial" w:hAnsi="Arial" w:cs="Arial"/>
          <w:sz w:val="28"/>
          <w:szCs w:val="28"/>
          <w:lang w:val="en"/>
        </w:rPr>
        <w:t xml:space="preserve">The most obvious Viking influence on modern English is the word </w:t>
      </w:r>
      <w:r w:rsidRPr="00794B76">
        <w:rPr>
          <w:rFonts w:ascii="Arial" w:hAnsi="Arial" w:cs="Arial"/>
          <w:b/>
          <w:bCs/>
          <w:sz w:val="28"/>
          <w:szCs w:val="28"/>
          <w:lang w:val="en"/>
        </w:rPr>
        <w:t>Thursday</w:t>
      </w:r>
      <w:r w:rsidRPr="00794B76">
        <w:rPr>
          <w:rFonts w:ascii="Arial" w:hAnsi="Arial" w:cs="Arial"/>
          <w:sz w:val="28"/>
          <w:szCs w:val="28"/>
          <w:lang w:val="en"/>
        </w:rPr>
        <w:t>, which you can probably guess means "Thor’s day"</w:t>
      </w:r>
    </w:p>
    <w:p w:rsidR="00794B76" w:rsidRPr="00794B76" w:rsidRDefault="00794B76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794B76" w:rsidRDefault="00794B76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794B76">
        <w:rPr>
          <w:rFonts w:ascii="Arial" w:hAnsi="Arial" w:cs="Arial"/>
          <w:sz w:val="28"/>
          <w:szCs w:val="28"/>
          <w:lang w:val="en"/>
        </w:rPr>
        <w:t>The Vikings also had Gods named</w:t>
      </w:r>
      <w:r w:rsidRPr="00794B76">
        <w:rPr>
          <w:rFonts w:ascii="Arial" w:hAnsi="Arial" w:cs="Arial"/>
          <w:sz w:val="28"/>
          <w:szCs w:val="28"/>
          <w:lang w:val="en"/>
        </w:rPr>
        <w:t xml:space="preserve"> T</w:t>
      </w:r>
      <w:r w:rsidRPr="00794B76">
        <w:rPr>
          <w:rFonts w:ascii="Arial" w:hAnsi="Arial" w:cs="Arial"/>
          <w:sz w:val="28"/>
          <w:szCs w:val="28"/>
          <w:lang w:val="en"/>
        </w:rPr>
        <w:t xml:space="preserve">yr, Odin and Freya, </w:t>
      </w:r>
    </w:p>
    <w:p w:rsidR="00794B76" w:rsidRPr="00794B76" w:rsidRDefault="00794B76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794B76" w:rsidRDefault="00794B76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794B76">
        <w:rPr>
          <w:rFonts w:ascii="Arial" w:hAnsi="Arial" w:cs="Arial"/>
          <w:sz w:val="28"/>
          <w:szCs w:val="28"/>
          <w:lang w:val="en"/>
        </w:rPr>
        <w:t xml:space="preserve">“Tuesday”, “Wednesday” and “Friday” are actually named for the English version of Viking </w:t>
      </w:r>
      <w:proofErr w:type="gramStart"/>
      <w:r w:rsidRPr="00794B76">
        <w:rPr>
          <w:rFonts w:ascii="Arial" w:hAnsi="Arial" w:cs="Arial"/>
          <w:sz w:val="28"/>
          <w:szCs w:val="28"/>
          <w:lang w:val="en"/>
        </w:rPr>
        <w:t xml:space="preserve">gods </w:t>
      </w:r>
      <w:r w:rsidR="00A53388">
        <w:rPr>
          <w:rFonts w:ascii="Arial" w:hAnsi="Arial" w:cs="Arial"/>
          <w:sz w:val="28"/>
          <w:szCs w:val="28"/>
          <w:lang w:val="en"/>
        </w:rPr>
        <w:t>,</w:t>
      </w:r>
      <w:r w:rsidRPr="00794B76">
        <w:rPr>
          <w:rFonts w:ascii="Arial" w:hAnsi="Arial" w:cs="Arial"/>
          <w:sz w:val="28"/>
          <w:szCs w:val="28"/>
          <w:lang w:val="en"/>
        </w:rPr>
        <w:t>Tiw</w:t>
      </w:r>
      <w:proofErr w:type="gramEnd"/>
      <w:r w:rsidRPr="00794B76">
        <w:rPr>
          <w:rFonts w:ascii="Arial" w:hAnsi="Arial" w:cs="Arial"/>
          <w:sz w:val="28"/>
          <w:szCs w:val="28"/>
          <w:lang w:val="en"/>
        </w:rPr>
        <w:t xml:space="preserve">, </w:t>
      </w:r>
      <w:proofErr w:type="spellStart"/>
      <w:r w:rsidRPr="00794B76">
        <w:rPr>
          <w:rFonts w:ascii="Arial" w:hAnsi="Arial" w:cs="Arial"/>
          <w:sz w:val="28"/>
          <w:szCs w:val="28"/>
          <w:lang w:val="en"/>
        </w:rPr>
        <w:t>Wodan</w:t>
      </w:r>
      <w:proofErr w:type="spellEnd"/>
      <w:r w:rsidRPr="00794B76">
        <w:rPr>
          <w:rFonts w:ascii="Arial" w:hAnsi="Arial" w:cs="Arial"/>
          <w:sz w:val="28"/>
          <w:szCs w:val="28"/>
          <w:lang w:val="en"/>
        </w:rPr>
        <w:t xml:space="preserve"> and </w:t>
      </w:r>
      <w:proofErr w:type="spellStart"/>
      <w:r w:rsidRPr="00794B76">
        <w:rPr>
          <w:rFonts w:ascii="Arial" w:hAnsi="Arial" w:cs="Arial"/>
          <w:sz w:val="28"/>
          <w:szCs w:val="28"/>
          <w:lang w:val="en"/>
        </w:rPr>
        <w:t>Friga</w:t>
      </w:r>
      <w:proofErr w:type="spellEnd"/>
      <w:r w:rsidRPr="00794B76"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A53388" w:rsidRPr="00794B76" w:rsidRDefault="00A53388" w:rsidP="00794B76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794B76" w:rsidRPr="00794B76" w:rsidRDefault="00794B76" w:rsidP="00794B76">
      <w:pPr>
        <w:spacing w:before="300" w:after="225" w:line="420" w:lineRule="atLeast"/>
        <w:outlineLvl w:val="2"/>
        <w:rPr>
          <w:rFonts w:ascii="inherit" w:eastAsia="Times New Roman" w:hAnsi="inherit" w:cs="Helvetica"/>
          <w:b/>
          <w:bCs/>
          <w:color w:val="4C4C45"/>
          <w:sz w:val="36"/>
          <w:szCs w:val="36"/>
          <w:u w:val="single"/>
          <w:lang w:val="en"/>
        </w:rPr>
      </w:pPr>
      <w:r w:rsidRPr="00794B76">
        <w:rPr>
          <w:rFonts w:ascii="inherit" w:eastAsia="Times New Roman" w:hAnsi="inherit" w:cs="Helvetica"/>
          <w:b/>
          <w:bCs/>
          <w:color w:val="4C4C45"/>
          <w:sz w:val="36"/>
          <w:szCs w:val="36"/>
          <w:u w:val="single"/>
          <w:lang w:val="en"/>
        </w:rPr>
        <w:t>War &amp; Violence</w:t>
      </w:r>
    </w:p>
    <w:p w:rsidR="00794B76" w:rsidRPr="00794B76" w:rsidRDefault="00794B76" w:rsidP="00794B76">
      <w:pPr>
        <w:spacing w:after="143" w:line="285" w:lineRule="atLeast"/>
        <w:rPr>
          <w:rFonts w:ascii="Arial" w:eastAsia="Times New Roman" w:hAnsi="Arial" w:cs="Arial"/>
          <w:color w:val="393934"/>
          <w:sz w:val="28"/>
          <w:szCs w:val="28"/>
          <w:lang w:val="en"/>
        </w:rPr>
      </w:pPr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If the Vikings are famous for one thing, it’s their obsession with war. They didn’t just bring death and destruction to England in the Middle Ages, they brought </w:t>
      </w:r>
      <w:proofErr w:type="gramStart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really cool</w:t>
      </w:r>
      <w:proofErr w:type="gram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words for death and destruction. They were certainly a rough bunch. Just look at a Viking the </w:t>
      </w:r>
      <w:proofErr w:type="spellStart"/>
      <w:proofErr w:type="gram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rangr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 (</w:t>
      </w:r>
      <w:proofErr w:type="gram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wrong) way, and he might </w:t>
      </w:r>
      <w:proofErr w:type="spell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þrysta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(thrust) a </w:t>
      </w:r>
      <w:proofErr w:type="spell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knifr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into your </w:t>
      </w:r>
      <w:proofErr w:type="spellStart"/>
      <w:r w:rsidRPr="00794B76">
        <w:rPr>
          <w:rFonts w:ascii="Arial" w:eastAsia="Times New Roman" w:hAnsi="Arial" w:cs="Arial"/>
          <w:b/>
          <w:bCs/>
          <w:i/>
          <w:iCs/>
          <w:color w:val="393934"/>
          <w:sz w:val="28"/>
          <w:szCs w:val="28"/>
          <w:lang w:val="en"/>
        </w:rPr>
        <w:t>skulle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.</w:t>
      </w:r>
    </w:p>
    <w:p w:rsidR="00794B76" w:rsidRPr="00794B76" w:rsidRDefault="00794B76" w:rsidP="00A53388">
      <w:pPr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393934"/>
          <w:sz w:val="28"/>
          <w:szCs w:val="28"/>
          <w:lang w:val="en"/>
        </w:rPr>
      </w:pPr>
      <w:r w:rsidRPr="00794B76">
        <w:rPr>
          <w:rFonts w:ascii="Arial" w:eastAsia="Times New Roman" w:hAnsi="Arial" w:cs="Arial"/>
          <w:b/>
          <w:bCs/>
          <w:color w:val="393934"/>
          <w:sz w:val="28"/>
          <w:szCs w:val="28"/>
          <w:lang w:val="en"/>
        </w:rPr>
        <w:t>berserk/berserker</w:t>
      </w:r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– </w:t>
      </w:r>
      <w:proofErr w:type="spellStart"/>
      <w:r w:rsidRPr="00794B76">
        <w:rPr>
          <w:rFonts w:ascii="Arial" w:eastAsia="Times New Roman" w:hAnsi="Arial" w:cs="Arial"/>
          <w:i/>
          <w:iCs/>
          <w:color w:val="393934"/>
          <w:sz w:val="28"/>
          <w:szCs w:val="28"/>
          <w:lang w:val="en"/>
        </w:rPr>
        <w:t>berserkr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, lit. ‘bear-shirt’. A </w:t>
      </w:r>
      <w:proofErr w:type="spellStart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>berserkr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was a Viking warrior who would enter battle in a crazed frenzy, wearing nothing for armor but an animal skin.</w:t>
      </w:r>
    </w:p>
    <w:p w:rsidR="00794B76" w:rsidRPr="00794B76" w:rsidRDefault="00794B76" w:rsidP="00A53388">
      <w:pPr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393934"/>
          <w:sz w:val="28"/>
          <w:szCs w:val="28"/>
          <w:lang w:val="en"/>
        </w:rPr>
      </w:pPr>
      <w:r w:rsidRPr="00794B76">
        <w:rPr>
          <w:rFonts w:ascii="Arial" w:eastAsia="Times New Roman" w:hAnsi="Arial" w:cs="Arial"/>
          <w:b/>
          <w:bCs/>
          <w:color w:val="393934"/>
          <w:sz w:val="28"/>
          <w:szCs w:val="28"/>
          <w:lang w:val="en"/>
        </w:rPr>
        <w:t>ransack</w:t>
      </w:r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– </w:t>
      </w:r>
      <w:proofErr w:type="spellStart"/>
      <w:r w:rsidRPr="00794B76">
        <w:rPr>
          <w:rFonts w:ascii="Arial" w:eastAsia="Times New Roman" w:hAnsi="Arial" w:cs="Arial"/>
          <w:i/>
          <w:iCs/>
          <w:color w:val="393934"/>
          <w:sz w:val="28"/>
          <w:szCs w:val="28"/>
          <w:lang w:val="en"/>
        </w:rPr>
        <w:t>rannsaka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(to search a house)</w:t>
      </w:r>
    </w:p>
    <w:p w:rsidR="00794B76" w:rsidRPr="00794B76" w:rsidRDefault="00794B76" w:rsidP="00A53388">
      <w:pPr>
        <w:spacing w:before="100" w:beforeAutospacing="1" w:after="100" w:afterAutospacing="1" w:line="285" w:lineRule="atLeast"/>
        <w:ind w:left="720"/>
        <w:rPr>
          <w:rFonts w:ascii="Arial" w:eastAsia="Times New Roman" w:hAnsi="Arial" w:cs="Arial"/>
          <w:color w:val="393934"/>
          <w:sz w:val="28"/>
          <w:szCs w:val="28"/>
          <w:lang w:val="en"/>
        </w:rPr>
      </w:pPr>
      <w:r w:rsidRPr="00794B76">
        <w:rPr>
          <w:rFonts w:ascii="Arial" w:eastAsia="Times New Roman" w:hAnsi="Arial" w:cs="Arial"/>
          <w:b/>
          <w:bCs/>
          <w:color w:val="393934"/>
          <w:sz w:val="28"/>
          <w:szCs w:val="28"/>
          <w:lang w:val="en"/>
        </w:rPr>
        <w:t>slaughter</w:t>
      </w:r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– </w:t>
      </w:r>
      <w:proofErr w:type="spellStart"/>
      <w:r w:rsidRPr="00794B76">
        <w:rPr>
          <w:rFonts w:ascii="Arial" w:eastAsia="Times New Roman" w:hAnsi="Arial" w:cs="Arial"/>
          <w:i/>
          <w:iCs/>
          <w:color w:val="393934"/>
          <w:sz w:val="28"/>
          <w:szCs w:val="28"/>
          <w:lang w:val="en"/>
        </w:rPr>
        <w:t>slatra</w:t>
      </w:r>
      <w:proofErr w:type="spellEnd"/>
      <w:r w:rsidRPr="00794B76">
        <w:rPr>
          <w:rFonts w:ascii="Arial" w:eastAsia="Times New Roman" w:hAnsi="Arial" w:cs="Arial"/>
          <w:color w:val="393934"/>
          <w:sz w:val="28"/>
          <w:szCs w:val="28"/>
          <w:lang w:val="en"/>
        </w:rPr>
        <w:t xml:space="preserve"> (to butcher)</w:t>
      </w:r>
    </w:p>
    <w:p w:rsidR="00A53388" w:rsidRDefault="00A53388" w:rsidP="00794B76">
      <w:pPr>
        <w:spacing w:before="300" w:after="225" w:line="420" w:lineRule="atLeast"/>
        <w:outlineLvl w:val="2"/>
        <w:rPr>
          <w:rFonts w:ascii="Arial" w:eastAsia="Times New Roman" w:hAnsi="Arial" w:cs="Arial"/>
          <w:color w:val="393934"/>
          <w:sz w:val="28"/>
          <w:szCs w:val="28"/>
          <w:lang w:val="en"/>
        </w:rPr>
      </w:pPr>
    </w:p>
    <w:p w:rsidR="00B82538" w:rsidRDefault="00B82538"/>
    <w:sectPr w:rsidR="00B82538" w:rsidSect="0079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AF4"/>
    <w:multiLevelType w:val="multilevel"/>
    <w:tmpl w:val="B0788B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04E21"/>
    <w:multiLevelType w:val="multilevel"/>
    <w:tmpl w:val="04E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F5385"/>
    <w:multiLevelType w:val="multilevel"/>
    <w:tmpl w:val="BAD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6"/>
    <w:rsid w:val="00794B76"/>
    <w:rsid w:val="00811BB2"/>
    <w:rsid w:val="00A53388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AC1C"/>
  <w15:chartTrackingRefBased/>
  <w15:docId w15:val="{84FB03EB-F865-41FD-BF7F-F3C282D9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0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6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5296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6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0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2017-09-28T08:45:00Z</dcterms:created>
  <dcterms:modified xsi:type="dcterms:W3CDTF">2017-09-28T08:59:00Z</dcterms:modified>
</cp:coreProperties>
</file>